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0" w:firstLineChars="200"/>
        <w:rPr>
          <w:bCs/>
          <w:sz w:val="32"/>
          <w:szCs w:val="40"/>
        </w:rPr>
      </w:pPr>
    </w:p>
    <w:p>
      <w:pPr>
        <w:spacing w:line="360" w:lineRule="auto"/>
        <w:ind w:firstLine="640" w:firstLineChars="200"/>
        <w:rPr>
          <w:bCs/>
          <w:sz w:val="32"/>
          <w:szCs w:val="40"/>
        </w:rPr>
      </w:pPr>
    </w:p>
    <w:p>
      <w:pPr>
        <w:spacing w:line="360" w:lineRule="auto"/>
        <w:ind w:firstLine="640" w:firstLineChars="200"/>
        <w:rPr>
          <w:bCs/>
          <w:sz w:val="32"/>
          <w:szCs w:val="40"/>
        </w:rPr>
      </w:pPr>
    </w:p>
    <w:p>
      <w:pPr>
        <w:spacing w:line="360" w:lineRule="auto"/>
        <w:jc w:val="center"/>
        <w:rPr>
          <w:rFonts w:hint="eastAsia" w:ascii="仿宋" w:hAnsi="仿宋" w:eastAsia="仿宋"/>
          <w:b/>
          <w:bCs/>
          <w:sz w:val="32"/>
          <w:szCs w:val="40"/>
        </w:rPr>
      </w:pPr>
      <w:r>
        <w:rPr>
          <w:rFonts w:hint="eastAsia" w:ascii="仿宋" w:hAnsi="仿宋" w:eastAsia="仿宋"/>
          <w:b/>
          <w:bCs/>
          <w:sz w:val="32"/>
          <w:szCs w:val="40"/>
        </w:rPr>
        <w:t>京</w:t>
      </w:r>
      <w:r>
        <w:rPr>
          <w:rFonts w:ascii="仿宋" w:hAnsi="仿宋" w:eastAsia="仿宋"/>
          <w:b/>
          <w:bCs/>
          <w:sz w:val="32"/>
          <w:szCs w:val="40"/>
        </w:rPr>
        <w:t>法援培字</w:t>
      </w:r>
      <w:r>
        <w:rPr>
          <w:rFonts w:hint="eastAsia" w:ascii="仿宋" w:hAnsi="仿宋" w:eastAsia="仿宋"/>
          <w:b/>
          <w:bCs/>
          <w:sz w:val="32"/>
          <w:szCs w:val="40"/>
        </w:rPr>
        <w:t>【2018】01号</w:t>
      </w:r>
    </w:p>
    <w:p>
      <w:pPr>
        <w:spacing w:line="360" w:lineRule="auto"/>
        <w:ind w:firstLine="640" w:firstLineChars="200"/>
        <w:rPr>
          <w:rFonts w:hint="eastAsia"/>
          <w:bCs/>
          <w:sz w:val="32"/>
          <w:szCs w:val="40"/>
        </w:rPr>
      </w:pPr>
    </w:p>
    <w:p>
      <w:pPr>
        <w:spacing w:line="360" w:lineRule="auto"/>
        <w:ind w:left="-2" w:leftChars="-1" w:firstLine="1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关于首都律师联合帮扶</w:t>
      </w:r>
    </w:p>
    <w:p>
      <w:pPr>
        <w:spacing w:line="360" w:lineRule="auto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开展“西部律师进京培训”活动的函</w:t>
      </w:r>
    </w:p>
    <w:p>
      <w:pPr>
        <w:pStyle w:val="9"/>
        <w:jc w:val="left"/>
        <w:rPr>
          <w:rFonts w:ascii="华文仿宋" w:hAnsi="华文仿宋" w:eastAsia="华文仿宋" w:cs="宋体"/>
          <w:color w:val="000000"/>
          <w:kern w:val="0"/>
          <w:szCs w:val="21"/>
        </w:rPr>
      </w:pPr>
    </w:p>
    <w:p>
      <w:pPr>
        <w:pStyle w:val="9"/>
        <w:spacing w:line="60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陕西、内蒙古、广西、贵州、云南、西藏、甘肃、青海、宁夏、新疆、新疆建设兵团（省、自治区）律师协会：</w:t>
      </w:r>
    </w:p>
    <w:p>
      <w:pPr>
        <w:pStyle w:val="9"/>
        <w:spacing w:line="60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深入学习贯彻习近平新时代中国特色社会主义思想和国家“精准扶贫”战略部署，落实党的十九大关于“坚持大扶贫格局，注重扶贫同扶志、扶智相结合，深入实施东西部扶贫协作”的总体要求，在北京市中伦律师事务所、金杜律师事务所、大成律师事务所等10余家大型律师事务所的倡议下，整合首都律师界公益资源，强化举措提升西部地区律师和律师事务所的执业能力与服务水平。根据西部地区律师业需求和培训工作需要，计划依托北京市法律援助基金会的公益平台和工作资源，通过设立“西部律师进京培训项目”的形式，开展对西部律师为期五年的公益培训帮扶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北京市法律援助基金会成立于1996年, 业务主管单位为北京市司法局，是具有公开募捐资格的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AAAA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级社会组织。其宗旨是：支持法律援助公益事业，维护国家法律的正确实施。业务范围为：募集社会资金，开展宣传活动，开展培训、调研、考察活动。先后被评为“北京市社会组织示范基地”、“北京市先进社会组织”、“首都公益慈善优秀项目”等荣誉称号。</w:t>
      </w:r>
    </w:p>
    <w:p>
      <w:pPr>
        <w:spacing w:line="360" w:lineRule="auto"/>
        <w:ind w:firstLine="643" w:firstLineChars="200"/>
        <w:jc w:val="left"/>
        <w:rPr>
          <w:rFonts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一、总体安排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培训工作按照“一个组织统筹、一个部门承办、若干基地实训”的模式，设立项目管理委员会，管委会下设项目工作办公室（简称：项目办），项目办设在北京市法律援助基金会，负责项目日常运作，落实管委会决定。培训名额由项目管委会统筹计划，请相关省（区）律师协会根据所在地区的需求，组织报名、筛选工作。重点挑选政治素养高、扎根西部基层工作的律师参训，确保培训指标足额使用。进京律师的交通、食宿等费用由合作支持的各大律师事务所捐助支持。</w:t>
      </w:r>
    </w:p>
    <w:p>
      <w:pPr>
        <w:spacing w:line="360" w:lineRule="auto"/>
        <w:ind w:firstLine="643" w:firstLineChars="200"/>
        <w:jc w:val="left"/>
        <w:rPr>
          <w:rFonts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二、培训时间、计划</w:t>
      </w:r>
    </w:p>
    <w:p>
      <w:pPr>
        <w:pStyle w:val="9"/>
        <w:spacing w:line="600" w:lineRule="exact"/>
        <w:ind w:firstLine="480" w:firstLineChars="15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项目计划为五年，从2018年开始，每年举办一期，每期50人，每期培训时间为30天。首期培训时间定于2018年6月15日至7月14日集中进京进行，具体报到时间等安排另行通知。</w:t>
      </w:r>
    </w:p>
    <w:p>
      <w:pPr>
        <w:pStyle w:val="9"/>
        <w:ind w:firstLine="482" w:firstLineChars="150"/>
        <w:rPr>
          <w:rFonts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三、律师参训条件</w:t>
      </w:r>
    </w:p>
    <w:p>
      <w:pPr>
        <w:pStyle w:val="9"/>
        <w:spacing w:line="600" w:lineRule="exact"/>
        <w:ind w:firstLine="480" w:firstLineChars="15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1、讲政治、重自律，扎根西部工作；</w:t>
      </w:r>
    </w:p>
    <w:p>
      <w:pPr>
        <w:pStyle w:val="9"/>
        <w:spacing w:line="600" w:lineRule="exact"/>
        <w:ind w:firstLine="480" w:firstLineChars="15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2、取得律师执业证书，无被处罚等不良记录；</w:t>
      </w:r>
    </w:p>
    <w:p>
      <w:pPr>
        <w:pStyle w:val="9"/>
        <w:spacing w:line="600" w:lineRule="exact"/>
        <w:ind w:firstLine="480" w:firstLineChars="15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3、身体健康，年龄在45岁以内；</w:t>
      </w:r>
    </w:p>
    <w:p>
      <w:pPr>
        <w:pStyle w:val="9"/>
        <w:spacing w:line="600" w:lineRule="exact"/>
        <w:ind w:firstLine="480" w:firstLineChars="15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4、培训范围面向地、市级，重点向贫困地区的律师事务所倾斜。</w:t>
      </w:r>
    </w:p>
    <w:p>
      <w:pPr>
        <w:pStyle w:val="9"/>
        <w:ind w:firstLine="482" w:firstLineChars="150"/>
        <w:rPr>
          <w:rFonts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四、工作要求</w:t>
      </w:r>
    </w:p>
    <w:p>
      <w:pPr>
        <w:pStyle w:val="9"/>
        <w:spacing w:line="600" w:lineRule="exact"/>
        <w:ind w:firstLine="480" w:firstLineChars="15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1、各省律师协会请指派专人负责，并做好宣传动员工作；</w:t>
      </w:r>
    </w:p>
    <w:p>
      <w:pPr>
        <w:pStyle w:val="9"/>
        <w:spacing w:line="600" w:lineRule="exact"/>
        <w:ind w:firstLine="480" w:firstLineChars="15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2、各省律师协会请按照第一期培训分配名额（附表一），组织好报名、筛选工作，确保培训名额足额使用，并于2018年5月2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日前将汇总的培训名单、报名表（附表二）及培训领域申报表（附表三）提交北京市法律援助基金会项目办。</w:t>
      </w:r>
    </w:p>
    <w:p>
      <w:pPr>
        <w:pStyle w:val="10"/>
        <w:spacing w:line="600" w:lineRule="exact"/>
        <w:ind w:firstLine="419" w:firstLineChars="131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联系人及电话：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何 静    010-67083971    15313717610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杨 慧    010-67082691    18811578590</w:t>
      </w:r>
    </w:p>
    <w:p>
      <w:pPr>
        <w:spacing w:line="60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传 真    010-67082691      67081261</w:t>
      </w:r>
    </w:p>
    <w:p>
      <w:pPr>
        <w:spacing w:line="600" w:lineRule="exact"/>
        <w:ind w:left="120" w:leftChars="5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通信地址：北京市丰台区马家堡东路71号立业大厦1601室；邮编：100077。</w:t>
      </w:r>
    </w:p>
    <w:p>
      <w:pPr>
        <w:spacing w:line="600" w:lineRule="exact"/>
        <w:ind w:firstLine="480" w:firstLineChars="15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附件：</w:t>
      </w:r>
    </w:p>
    <w:p>
      <w:pPr>
        <w:pStyle w:val="12"/>
        <w:spacing w:line="600" w:lineRule="exact"/>
        <w:ind w:left="1200" w:firstLine="0" w:firstLineChars="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附表一：西部律师进京培训项目（第一期）计划表</w:t>
      </w:r>
    </w:p>
    <w:p>
      <w:pPr>
        <w:pStyle w:val="12"/>
        <w:spacing w:line="600" w:lineRule="exact"/>
        <w:ind w:left="1200" w:firstLine="0" w:firstLineChars="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附表二：西部律师进京培训项目（第一期）报名表</w:t>
      </w:r>
    </w:p>
    <w:p>
      <w:pPr>
        <w:pStyle w:val="12"/>
        <w:spacing w:line="600" w:lineRule="exact"/>
        <w:ind w:left="1200" w:firstLine="0" w:firstLineChars="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附表三：西部律师进京培训项目（第一期）培训领域申报表</w:t>
      </w:r>
    </w:p>
    <w:p>
      <w:pPr>
        <w:ind w:firstLine="480" w:firstLineChars="15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             北京市法律援助基金会</w:t>
      </w:r>
    </w:p>
    <w:p>
      <w:pPr>
        <w:ind w:firstLine="480" w:firstLineChars="15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        西部律师进京培训项目工作办公室</w:t>
      </w:r>
    </w:p>
    <w:p>
      <w:pPr>
        <w:ind w:firstLine="480" w:firstLineChars="150"/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 xml:space="preserve">                     2018年4月2</w:t>
      </w:r>
      <w:r>
        <w:rPr>
          <w:rFonts w:ascii="华文仿宋" w:hAnsi="华文仿宋" w:eastAsia="华文仿宋" w:cs="宋体"/>
          <w:color w:val="000000"/>
          <w:kern w:val="0"/>
          <w:sz w:val="32"/>
          <w:szCs w:val="32"/>
        </w:rPr>
        <w:t>7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日</w:t>
      </w:r>
    </w:p>
    <w:p>
      <w:pPr>
        <w:ind w:firstLine="480" w:firstLineChars="150"/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</w:pPr>
    </w:p>
    <w:tbl>
      <w:tblPr>
        <w:tblStyle w:val="7"/>
        <w:tblW w:w="8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291"/>
        <w:gridCol w:w="369"/>
        <w:gridCol w:w="2041"/>
        <w:gridCol w:w="419"/>
        <w:gridCol w:w="1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附表一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6"/>
                <w:szCs w:val="36"/>
              </w:rPr>
              <w:t>西部律师进京培训（第一批）计划表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序号</w:t>
            </w: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省  份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分配人数（人）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1</w:t>
            </w:r>
          </w:p>
        </w:tc>
        <w:tc>
          <w:tcPr>
            <w:tcW w:w="3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陕西省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5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2</w:t>
            </w:r>
          </w:p>
        </w:tc>
        <w:tc>
          <w:tcPr>
            <w:tcW w:w="3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内蒙古自治区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5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3</w:t>
            </w:r>
          </w:p>
        </w:tc>
        <w:tc>
          <w:tcPr>
            <w:tcW w:w="3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广西省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5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4</w:t>
            </w:r>
          </w:p>
        </w:tc>
        <w:tc>
          <w:tcPr>
            <w:tcW w:w="3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贵州省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5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5</w:t>
            </w:r>
          </w:p>
        </w:tc>
        <w:tc>
          <w:tcPr>
            <w:tcW w:w="3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云南省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5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6</w:t>
            </w:r>
          </w:p>
        </w:tc>
        <w:tc>
          <w:tcPr>
            <w:tcW w:w="3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西藏自治区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7</w:t>
            </w:r>
          </w:p>
        </w:tc>
        <w:tc>
          <w:tcPr>
            <w:tcW w:w="3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甘肃省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5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8</w:t>
            </w:r>
          </w:p>
        </w:tc>
        <w:tc>
          <w:tcPr>
            <w:tcW w:w="3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青海省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5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9</w:t>
            </w:r>
          </w:p>
        </w:tc>
        <w:tc>
          <w:tcPr>
            <w:tcW w:w="3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宁夏自治区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5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10</w:t>
            </w:r>
          </w:p>
        </w:tc>
        <w:tc>
          <w:tcPr>
            <w:tcW w:w="3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新疆自治区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5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11</w:t>
            </w:r>
          </w:p>
        </w:tc>
        <w:tc>
          <w:tcPr>
            <w:tcW w:w="3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新疆建设兵团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2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合   计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50人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</w:tr>
    </w:tbl>
    <w:p>
      <w:pPr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</w:p>
    <w:p>
      <w:pPr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</w:p>
    <w:tbl>
      <w:tblPr>
        <w:tblStyle w:val="7"/>
        <w:tblW w:w="9781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555"/>
        <w:gridCol w:w="518"/>
        <w:gridCol w:w="236"/>
        <w:gridCol w:w="391"/>
        <w:gridCol w:w="1453"/>
        <w:gridCol w:w="102"/>
        <w:gridCol w:w="135"/>
        <w:gridCol w:w="1153"/>
        <w:gridCol w:w="691"/>
        <w:gridCol w:w="580"/>
        <w:gridCol w:w="1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附表二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6"/>
                <w:szCs w:val="36"/>
              </w:rPr>
              <w:t>西部律师进京培训项目（第一期）报名表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姓  名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性别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年龄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民  族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政治面貌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籍贯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身份证号码</w:t>
            </w:r>
          </w:p>
        </w:tc>
        <w:tc>
          <w:tcPr>
            <w:tcW w:w="42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执业地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执业证号</w:t>
            </w:r>
          </w:p>
        </w:tc>
        <w:tc>
          <w:tcPr>
            <w:tcW w:w="42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执业律所</w:t>
            </w:r>
          </w:p>
        </w:tc>
        <w:tc>
          <w:tcPr>
            <w:tcW w:w="296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通讯地址</w:t>
            </w:r>
          </w:p>
        </w:tc>
        <w:tc>
          <w:tcPr>
            <w:tcW w:w="425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28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邮政编码</w:t>
            </w:r>
          </w:p>
        </w:tc>
        <w:tc>
          <w:tcPr>
            <w:tcW w:w="29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425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128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29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联系电话</w:t>
            </w:r>
          </w:p>
        </w:tc>
        <w:tc>
          <w:tcPr>
            <w:tcW w:w="42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邮箱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紧急联系人</w:t>
            </w:r>
          </w:p>
        </w:tc>
        <w:tc>
          <w:tcPr>
            <w:tcW w:w="42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关系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紧急联系人电话</w:t>
            </w:r>
          </w:p>
        </w:tc>
        <w:tc>
          <w:tcPr>
            <w:tcW w:w="42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家庭住址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执业所在所推荐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意见</w:t>
            </w:r>
          </w:p>
        </w:tc>
        <w:tc>
          <w:tcPr>
            <w:tcW w:w="8510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 xml:space="preserve">                                （盖    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9781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 xml:space="preserve">派出省（市、区）律协审核意见                                   （盖    章）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3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年    月    日</w:t>
            </w:r>
          </w:p>
        </w:tc>
      </w:tr>
    </w:tbl>
    <w:p>
      <w:pPr>
        <w:rPr>
          <w:rFonts w:ascii="仿宋" w:hAnsi="仿宋" w:eastAsia="仿宋" w:cs="仿宋"/>
          <w:color w:val="000000"/>
          <w:kern w:val="0"/>
        </w:rPr>
      </w:pPr>
    </w:p>
    <w:p>
      <w:pPr>
        <w:rPr>
          <w:rFonts w:ascii="仿宋" w:hAnsi="仿宋" w:eastAsia="仿宋"/>
          <w:b/>
          <w:sz w:val="32"/>
          <w:szCs w:val="28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28"/>
        </w:rPr>
        <w:t>附表三</w:t>
      </w:r>
    </w:p>
    <w:p>
      <w:pPr>
        <w:spacing w:before="156" w:beforeLines="50" w:after="156" w:afterLines="50" w:line="288" w:lineRule="auto"/>
        <w:jc w:val="center"/>
        <w:rPr>
          <w:rFonts w:ascii="黑体" w:hAnsi="黑体" w:eastAsia="黑体" w:cs="黑体"/>
          <w:b/>
          <w:szCs w:val="22"/>
        </w:rPr>
      </w:pPr>
      <w:r>
        <w:rPr>
          <w:rFonts w:hint="eastAsia" w:ascii="黑体" w:hAnsi="黑体" w:eastAsia="黑体" w:cs="黑体"/>
          <w:b/>
          <w:sz w:val="36"/>
          <w:szCs w:val="32"/>
        </w:rPr>
        <w:t>西部律师进京培训项目（第一期）培训领域申报表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142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</w:trPr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62" w:beforeLines="20" w:after="62" w:afterLines="20" w:line="288" w:lineRule="auto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568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before="62" w:beforeLines="20" w:after="62" w:afterLines="20" w:line="288" w:lineRule="auto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40" w:type="dxa"/>
            <w:tcBorders>
              <w:top w:val="single" w:color="auto" w:sz="4" w:space="0"/>
            </w:tcBorders>
            <w:vAlign w:val="center"/>
          </w:tcPr>
          <w:p>
            <w:pPr>
              <w:spacing w:before="62" w:beforeLines="20" w:after="62" w:afterLines="20" w:line="288" w:lineRule="auto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姓名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</w:tcBorders>
          </w:tcPr>
          <w:p>
            <w:pPr>
              <w:spacing w:before="62" w:beforeLines="20" w:after="62" w:afterLines="20" w:line="288" w:lineRule="auto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40" w:type="dxa"/>
            <w:vAlign w:val="center"/>
          </w:tcPr>
          <w:p>
            <w:pPr>
              <w:spacing w:before="62" w:beforeLines="20" w:after="62" w:afterLines="20" w:line="288" w:lineRule="auto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执业律所</w:t>
            </w:r>
          </w:p>
        </w:tc>
        <w:tc>
          <w:tcPr>
            <w:tcW w:w="5682" w:type="dxa"/>
            <w:gridSpan w:val="2"/>
          </w:tcPr>
          <w:p>
            <w:pPr>
              <w:spacing w:before="62" w:beforeLines="20" w:after="62" w:afterLines="20" w:line="288" w:lineRule="auto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40" w:type="dxa"/>
            <w:vAlign w:val="center"/>
          </w:tcPr>
          <w:p>
            <w:pPr>
              <w:spacing w:before="62" w:beforeLines="20" w:after="62" w:afterLines="20" w:line="288" w:lineRule="auto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执业证号</w:t>
            </w:r>
          </w:p>
        </w:tc>
        <w:tc>
          <w:tcPr>
            <w:tcW w:w="5682" w:type="dxa"/>
            <w:gridSpan w:val="2"/>
          </w:tcPr>
          <w:p>
            <w:pPr>
              <w:spacing w:before="62" w:beforeLines="20" w:after="62" w:afterLines="20" w:line="288" w:lineRule="auto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40" w:type="dxa"/>
            <w:vAlign w:val="center"/>
          </w:tcPr>
          <w:p>
            <w:pPr>
              <w:spacing w:before="62" w:beforeLines="20" w:after="62" w:afterLines="20" w:line="288" w:lineRule="auto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执业年限</w:t>
            </w:r>
          </w:p>
        </w:tc>
        <w:tc>
          <w:tcPr>
            <w:tcW w:w="5682" w:type="dxa"/>
            <w:gridSpan w:val="2"/>
          </w:tcPr>
          <w:p>
            <w:pPr>
              <w:spacing w:before="62" w:beforeLines="20" w:after="62" w:afterLines="20" w:line="288" w:lineRule="auto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40" w:type="dxa"/>
            <w:vAlign w:val="center"/>
          </w:tcPr>
          <w:p>
            <w:pPr>
              <w:spacing w:before="62" w:beforeLines="20" w:after="62" w:afterLines="20" w:line="288" w:lineRule="auto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执业领域</w:t>
            </w:r>
          </w:p>
        </w:tc>
        <w:tc>
          <w:tcPr>
            <w:tcW w:w="5682" w:type="dxa"/>
            <w:gridSpan w:val="2"/>
          </w:tcPr>
          <w:p>
            <w:pPr>
              <w:spacing w:before="62" w:beforeLines="20" w:after="62" w:afterLines="20" w:line="288" w:lineRule="auto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tcBorders>
              <w:bottom w:val="single" w:color="auto" w:sz="4" w:space="0"/>
            </w:tcBorders>
          </w:tcPr>
          <w:p>
            <w:pPr>
              <w:spacing w:before="62" w:beforeLines="20" w:after="62" w:afterLines="20" w:line="288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Cs/>
              </w:rPr>
              <w:t>申请培训领域</w:t>
            </w:r>
          </w:p>
          <w:p>
            <w:pPr>
              <w:spacing w:before="62" w:beforeLines="20" w:after="62" w:afterLines="20" w:line="288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（注：最多只能选择两个领域）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261" w:type="dxa"/>
            <w:gridSpan w:val="2"/>
            <w:tcBorders>
              <w:right w:val="nil"/>
            </w:tcBorders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before="62" w:beforeLines="20" w:after="62" w:afterLines="20" w:line="288" w:lineRule="auto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刑事辩护</w:t>
            </w:r>
          </w:p>
        </w:tc>
        <w:tc>
          <w:tcPr>
            <w:tcW w:w="4261" w:type="dxa"/>
            <w:tcBorders>
              <w:left w:val="nil"/>
            </w:tcBorders>
            <w:vAlign w:val="center"/>
          </w:tcPr>
          <w:p>
            <w:pPr>
              <w:pStyle w:val="12"/>
              <w:numPr>
                <w:ilvl w:val="0"/>
                <w:numId w:val="2"/>
              </w:numPr>
              <w:spacing w:before="62" w:beforeLines="20" w:after="62" w:afterLines="20" w:line="288" w:lineRule="auto"/>
              <w:ind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金融（银行）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261" w:type="dxa"/>
            <w:gridSpan w:val="2"/>
            <w:tcBorders>
              <w:right w:val="nil"/>
            </w:tcBorders>
            <w:vAlign w:val="center"/>
          </w:tcPr>
          <w:p>
            <w:pPr>
              <w:pStyle w:val="12"/>
              <w:numPr>
                <w:ilvl w:val="0"/>
                <w:numId w:val="3"/>
              </w:numPr>
              <w:spacing w:before="62" w:beforeLines="20" w:after="62" w:afterLines="20" w:line="288" w:lineRule="auto"/>
              <w:ind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民商与诉讼（仲裁）</w:t>
            </w:r>
          </w:p>
        </w:tc>
        <w:tc>
          <w:tcPr>
            <w:tcW w:w="4261" w:type="dxa"/>
            <w:tcBorders>
              <w:left w:val="nil"/>
            </w:tcBorders>
            <w:vAlign w:val="center"/>
          </w:tcPr>
          <w:p>
            <w:pPr>
              <w:pStyle w:val="12"/>
              <w:numPr>
                <w:ilvl w:val="0"/>
                <w:numId w:val="4"/>
              </w:numPr>
              <w:spacing w:before="62" w:beforeLines="20" w:after="62" w:afterLines="20" w:line="288" w:lineRule="auto"/>
              <w:ind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公司改制与上市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261" w:type="dxa"/>
            <w:gridSpan w:val="2"/>
            <w:tcBorders>
              <w:right w:val="nil"/>
            </w:tcBorders>
            <w:vAlign w:val="center"/>
          </w:tcPr>
          <w:p>
            <w:pPr>
              <w:pStyle w:val="12"/>
              <w:numPr>
                <w:ilvl w:val="0"/>
                <w:numId w:val="5"/>
              </w:numPr>
              <w:spacing w:before="62" w:beforeLines="20" w:after="62" w:afterLines="20" w:line="288" w:lineRule="auto"/>
              <w:ind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民商与非诉业务</w:t>
            </w:r>
          </w:p>
        </w:tc>
        <w:tc>
          <w:tcPr>
            <w:tcW w:w="4261" w:type="dxa"/>
            <w:tcBorders>
              <w:left w:val="nil"/>
            </w:tcBorders>
            <w:vAlign w:val="center"/>
          </w:tcPr>
          <w:p>
            <w:pPr>
              <w:pStyle w:val="12"/>
              <w:numPr>
                <w:ilvl w:val="0"/>
                <w:numId w:val="6"/>
              </w:numPr>
              <w:spacing w:before="62" w:beforeLines="20" w:after="62" w:afterLines="20" w:line="288" w:lineRule="auto"/>
              <w:ind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基金设立与投资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261" w:type="dxa"/>
            <w:gridSpan w:val="2"/>
            <w:tcBorders>
              <w:right w:val="nil"/>
            </w:tcBorders>
            <w:vAlign w:val="center"/>
          </w:tcPr>
          <w:p>
            <w:pPr>
              <w:pStyle w:val="12"/>
              <w:numPr>
                <w:ilvl w:val="0"/>
                <w:numId w:val="7"/>
              </w:numPr>
              <w:spacing w:before="62" w:beforeLines="20" w:after="62" w:afterLines="20" w:line="288" w:lineRule="auto"/>
              <w:ind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外商投资</w:t>
            </w:r>
          </w:p>
        </w:tc>
        <w:tc>
          <w:tcPr>
            <w:tcW w:w="4261" w:type="dxa"/>
            <w:tcBorders>
              <w:left w:val="nil"/>
            </w:tcBorders>
            <w:vAlign w:val="center"/>
          </w:tcPr>
          <w:p>
            <w:pPr>
              <w:pStyle w:val="12"/>
              <w:numPr>
                <w:ilvl w:val="0"/>
                <w:numId w:val="8"/>
              </w:numPr>
              <w:spacing w:before="62" w:beforeLines="20" w:after="62" w:afterLines="20" w:line="288" w:lineRule="auto"/>
              <w:ind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知识产权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261" w:type="dxa"/>
            <w:gridSpan w:val="2"/>
            <w:tcBorders>
              <w:right w:val="nil"/>
            </w:tcBorders>
            <w:vAlign w:val="center"/>
          </w:tcPr>
          <w:p>
            <w:pPr>
              <w:pStyle w:val="12"/>
              <w:numPr>
                <w:ilvl w:val="0"/>
                <w:numId w:val="9"/>
              </w:numPr>
              <w:spacing w:before="62" w:beforeLines="20" w:after="62" w:afterLines="20" w:line="288" w:lineRule="auto"/>
              <w:ind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房地产</w:t>
            </w:r>
          </w:p>
        </w:tc>
        <w:tc>
          <w:tcPr>
            <w:tcW w:w="4261" w:type="dxa"/>
            <w:tcBorders>
              <w:left w:val="nil"/>
            </w:tcBorders>
            <w:vAlign w:val="center"/>
          </w:tcPr>
          <w:p>
            <w:pPr>
              <w:pStyle w:val="12"/>
              <w:numPr>
                <w:ilvl w:val="0"/>
                <w:numId w:val="10"/>
              </w:numPr>
              <w:spacing w:before="62" w:beforeLines="20" w:after="62" w:afterLines="20" w:line="288" w:lineRule="auto"/>
              <w:ind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中国企业海外投资</w:t>
            </w:r>
          </w:p>
        </w:tc>
      </w:tr>
    </w:tbl>
    <w:p>
      <w:pPr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87C0B0"/>
    <w:multiLevelType w:val="singleLevel"/>
    <w:tmpl w:val="8E87C0B0"/>
    <w:lvl w:ilvl="0" w:tentative="0">
      <w:start w:val="5"/>
      <w:numFmt w:val="decimal"/>
      <w:suff w:val="nothing"/>
      <w:lvlText w:val="%1．"/>
      <w:lvlJc w:val="left"/>
      <w:pPr>
        <w:ind w:left="0" w:firstLine="403"/>
      </w:pPr>
      <w:rPr>
        <w:rFonts w:hint="default"/>
      </w:rPr>
    </w:lvl>
  </w:abstractNum>
  <w:abstractNum w:abstractNumId="1">
    <w:nsid w:val="9498CCC7"/>
    <w:multiLevelType w:val="singleLevel"/>
    <w:tmpl w:val="9498CCC7"/>
    <w:lvl w:ilvl="0" w:tentative="0">
      <w:start w:val="2"/>
      <w:numFmt w:val="decimal"/>
      <w:suff w:val="nothing"/>
      <w:lvlText w:val="%1．"/>
      <w:lvlJc w:val="left"/>
      <w:pPr>
        <w:ind w:left="0" w:firstLine="403"/>
      </w:pPr>
      <w:rPr>
        <w:rFonts w:hint="default"/>
      </w:rPr>
    </w:lvl>
  </w:abstractNum>
  <w:abstractNum w:abstractNumId="2">
    <w:nsid w:val="AD5BEF23"/>
    <w:multiLevelType w:val="singleLevel"/>
    <w:tmpl w:val="AD5BEF23"/>
    <w:lvl w:ilvl="0" w:tentative="0">
      <w:start w:val="4"/>
      <w:numFmt w:val="decimal"/>
      <w:suff w:val="nothing"/>
      <w:lvlText w:val="%1．"/>
      <w:lvlJc w:val="left"/>
      <w:pPr>
        <w:ind w:left="0" w:firstLine="403"/>
      </w:pPr>
      <w:rPr>
        <w:rFonts w:hint="default"/>
      </w:rPr>
    </w:lvl>
  </w:abstractNum>
  <w:abstractNum w:abstractNumId="3">
    <w:nsid w:val="B05F20CB"/>
    <w:multiLevelType w:val="singleLevel"/>
    <w:tmpl w:val="B05F20CB"/>
    <w:lvl w:ilvl="0" w:tentative="0">
      <w:start w:val="9"/>
      <w:numFmt w:val="decimal"/>
      <w:suff w:val="nothing"/>
      <w:lvlText w:val="%1．"/>
      <w:lvlJc w:val="left"/>
      <w:pPr>
        <w:ind w:left="0" w:firstLine="403"/>
      </w:pPr>
      <w:rPr>
        <w:rFonts w:hint="default"/>
      </w:rPr>
    </w:lvl>
  </w:abstractNum>
  <w:abstractNum w:abstractNumId="4">
    <w:nsid w:val="B609E680"/>
    <w:multiLevelType w:val="singleLevel"/>
    <w:tmpl w:val="B609E68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D3381986"/>
    <w:multiLevelType w:val="singleLevel"/>
    <w:tmpl w:val="D3381986"/>
    <w:lvl w:ilvl="0" w:tentative="0">
      <w:start w:val="3"/>
      <w:numFmt w:val="decimal"/>
      <w:suff w:val="nothing"/>
      <w:lvlText w:val="%1．"/>
      <w:lvlJc w:val="left"/>
      <w:pPr>
        <w:ind w:left="0" w:firstLine="403"/>
      </w:pPr>
      <w:rPr>
        <w:rFonts w:hint="default"/>
      </w:rPr>
    </w:lvl>
  </w:abstractNum>
  <w:abstractNum w:abstractNumId="6">
    <w:nsid w:val="2C528F6B"/>
    <w:multiLevelType w:val="singleLevel"/>
    <w:tmpl w:val="2C528F6B"/>
    <w:lvl w:ilvl="0" w:tentative="0">
      <w:start w:val="10"/>
      <w:numFmt w:val="decimal"/>
      <w:suff w:val="nothing"/>
      <w:lvlText w:val="%1．"/>
      <w:lvlJc w:val="left"/>
      <w:pPr>
        <w:ind w:left="0" w:firstLine="403"/>
      </w:pPr>
      <w:rPr>
        <w:rFonts w:hint="default"/>
      </w:rPr>
    </w:lvl>
  </w:abstractNum>
  <w:abstractNum w:abstractNumId="7">
    <w:nsid w:val="42234B6B"/>
    <w:multiLevelType w:val="singleLevel"/>
    <w:tmpl w:val="42234B6B"/>
    <w:lvl w:ilvl="0" w:tentative="0">
      <w:start w:val="7"/>
      <w:numFmt w:val="decimal"/>
      <w:suff w:val="nothing"/>
      <w:lvlText w:val="%1．"/>
      <w:lvlJc w:val="left"/>
      <w:pPr>
        <w:ind w:left="0" w:firstLine="403"/>
      </w:pPr>
      <w:rPr>
        <w:rFonts w:hint="default"/>
      </w:rPr>
    </w:lvl>
  </w:abstractNum>
  <w:abstractNum w:abstractNumId="8">
    <w:nsid w:val="4B26840E"/>
    <w:multiLevelType w:val="singleLevel"/>
    <w:tmpl w:val="4B26840E"/>
    <w:lvl w:ilvl="0" w:tentative="0">
      <w:start w:val="6"/>
      <w:numFmt w:val="decimal"/>
      <w:suff w:val="nothing"/>
      <w:lvlText w:val="%1．"/>
      <w:lvlJc w:val="left"/>
      <w:pPr>
        <w:ind w:left="0" w:firstLine="403"/>
      </w:pPr>
      <w:rPr>
        <w:rFonts w:hint="default"/>
      </w:rPr>
    </w:lvl>
  </w:abstractNum>
  <w:abstractNum w:abstractNumId="9">
    <w:nsid w:val="60C55462"/>
    <w:multiLevelType w:val="singleLevel"/>
    <w:tmpl w:val="60C55462"/>
    <w:lvl w:ilvl="0" w:tentative="0">
      <w:start w:val="8"/>
      <w:numFmt w:val="decimal"/>
      <w:suff w:val="nothing"/>
      <w:lvlText w:val="%1．"/>
      <w:lvlJc w:val="left"/>
      <w:pPr>
        <w:ind w:left="0" w:firstLine="403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4B"/>
    <w:rsid w:val="00006BEA"/>
    <w:rsid w:val="000616C8"/>
    <w:rsid w:val="00125084"/>
    <w:rsid w:val="00165591"/>
    <w:rsid w:val="0019394D"/>
    <w:rsid w:val="001A40F8"/>
    <w:rsid w:val="001B19AB"/>
    <w:rsid w:val="001F1D2F"/>
    <w:rsid w:val="002D58BC"/>
    <w:rsid w:val="002E5523"/>
    <w:rsid w:val="00340A11"/>
    <w:rsid w:val="00345B8B"/>
    <w:rsid w:val="00387EB1"/>
    <w:rsid w:val="00436A9E"/>
    <w:rsid w:val="004C4F1A"/>
    <w:rsid w:val="00557E29"/>
    <w:rsid w:val="00694FA5"/>
    <w:rsid w:val="006B7914"/>
    <w:rsid w:val="006C3857"/>
    <w:rsid w:val="00716AAD"/>
    <w:rsid w:val="007A33E9"/>
    <w:rsid w:val="007D4AFA"/>
    <w:rsid w:val="007E424B"/>
    <w:rsid w:val="0082654D"/>
    <w:rsid w:val="00867E47"/>
    <w:rsid w:val="008829AE"/>
    <w:rsid w:val="009B62C8"/>
    <w:rsid w:val="009D7519"/>
    <w:rsid w:val="00A00AC9"/>
    <w:rsid w:val="00A67E80"/>
    <w:rsid w:val="00A72163"/>
    <w:rsid w:val="00B25AEE"/>
    <w:rsid w:val="00C3244D"/>
    <w:rsid w:val="00C37482"/>
    <w:rsid w:val="00CB46FD"/>
    <w:rsid w:val="00CE100D"/>
    <w:rsid w:val="00D03FAD"/>
    <w:rsid w:val="00DE3658"/>
    <w:rsid w:val="00E13063"/>
    <w:rsid w:val="00E1714A"/>
    <w:rsid w:val="00E6383A"/>
    <w:rsid w:val="00E72A4B"/>
    <w:rsid w:val="00E843DC"/>
    <w:rsid w:val="00E95A8F"/>
    <w:rsid w:val="00F84F6B"/>
    <w:rsid w:val="00FA40DC"/>
    <w:rsid w:val="00FA7D55"/>
    <w:rsid w:val="00FB5323"/>
    <w:rsid w:val="00FD00BD"/>
    <w:rsid w:val="01227303"/>
    <w:rsid w:val="01A52024"/>
    <w:rsid w:val="02AF6DFA"/>
    <w:rsid w:val="05D36D1B"/>
    <w:rsid w:val="104E49EA"/>
    <w:rsid w:val="18914A7A"/>
    <w:rsid w:val="18FF4FC9"/>
    <w:rsid w:val="191479E6"/>
    <w:rsid w:val="199C33C7"/>
    <w:rsid w:val="1BEA71F8"/>
    <w:rsid w:val="208408E1"/>
    <w:rsid w:val="209A10C7"/>
    <w:rsid w:val="20E207F0"/>
    <w:rsid w:val="20FD154A"/>
    <w:rsid w:val="24160882"/>
    <w:rsid w:val="24820DD9"/>
    <w:rsid w:val="24C05EFB"/>
    <w:rsid w:val="24C7203E"/>
    <w:rsid w:val="258C06FD"/>
    <w:rsid w:val="2AFA64F1"/>
    <w:rsid w:val="2B366AFA"/>
    <w:rsid w:val="2C485F56"/>
    <w:rsid w:val="2DA21F39"/>
    <w:rsid w:val="2F851336"/>
    <w:rsid w:val="306C2A31"/>
    <w:rsid w:val="32631E99"/>
    <w:rsid w:val="350B4AA4"/>
    <w:rsid w:val="35E85824"/>
    <w:rsid w:val="37130ABB"/>
    <w:rsid w:val="38025557"/>
    <w:rsid w:val="385932A7"/>
    <w:rsid w:val="39F81A60"/>
    <w:rsid w:val="3D7E10A5"/>
    <w:rsid w:val="3E331FE6"/>
    <w:rsid w:val="44162DB6"/>
    <w:rsid w:val="442D480C"/>
    <w:rsid w:val="45212166"/>
    <w:rsid w:val="47844A71"/>
    <w:rsid w:val="47ED28B3"/>
    <w:rsid w:val="4AD661B8"/>
    <w:rsid w:val="4C486122"/>
    <w:rsid w:val="4D0C084E"/>
    <w:rsid w:val="4EDC04E2"/>
    <w:rsid w:val="4FCC69B4"/>
    <w:rsid w:val="504454E6"/>
    <w:rsid w:val="50BC6815"/>
    <w:rsid w:val="51CE516A"/>
    <w:rsid w:val="52FF4CDF"/>
    <w:rsid w:val="56FC5366"/>
    <w:rsid w:val="5B3479B7"/>
    <w:rsid w:val="5B4F3A86"/>
    <w:rsid w:val="5DE43E78"/>
    <w:rsid w:val="5E926FE1"/>
    <w:rsid w:val="5E930012"/>
    <w:rsid w:val="5EF42F7E"/>
    <w:rsid w:val="5F1F2BCA"/>
    <w:rsid w:val="5F6868B5"/>
    <w:rsid w:val="611573A6"/>
    <w:rsid w:val="614133D9"/>
    <w:rsid w:val="64546281"/>
    <w:rsid w:val="657F61C8"/>
    <w:rsid w:val="66D97690"/>
    <w:rsid w:val="6D171CFC"/>
    <w:rsid w:val="6F2028EE"/>
    <w:rsid w:val="6F21569B"/>
    <w:rsid w:val="70086F90"/>
    <w:rsid w:val="70671EBC"/>
    <w:rsid w:val="70E03D9E"/>
    <w:rsid w:val="72C63AF5"/>
    <w:rsid w:val="7303226A"/>
    <w:rsid w:val="737F4D03"/>
    <w:rsid w:val="7396465D"/>
    <w:rsid w:val="76ED2397"/>
    <w:rsid w:val="76FC4E31"/>
    <w:rsid w:val="779E7B00"/>
    <w:rsid w:val="7895204F"/>
    <w:rsid w:val="78FC1176"/>
    <w:rsid w:val="7D6831B3"/>
    <w:rsid w:val="7FE9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黑体"/>
      <w:sz w:val="21"/>
      <w:szCs w:val="22"/>
    </w:rPr>
  </w:style>
  <w:style w:type="character" w:customStyle="1" w:styleId="11">
    <w:name w:val="日期 Char"/>
    <w:basedOn w:val="6"/>
    <w:link w:val="2"/>
    <w:semiHidden/>
    <w:qFormat/>
    <w:uiPriority w:val="99"/>
    <w:rPr>
      <w:sz w:val="24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313</Words>
  <Characters>1790</Characters>
  <Lines>14</Lines>
  <Paragraphs>4</Paragraphs>
  <TotalTime>2</TotalTime>
  <ScaleCrop>false</ScaleCrop>
  <LinksUpToDate>false</LinksUpToDate>
  <CharactersWithSpaces>2099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2018-04-27T04:10:00Z</dcterms:created>
  <dc:creator>admin</dc:creator>
  <cp:lastModifiedBy>韦小白</cp:lastModifiedBy>
  <cp:lastPrinted>2018-04-27T04:11:00Z</cp:lastPrinted>
  <dcterms:modified xsi:type="dcterms:W3CDTF">2018-05-07T10:14:14Z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