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中共南宁市律师行业委员会党员大会</w:t>
      </w:r>
    </w:p>
    <w:p>
      <w:pPr>
        <w:spacing w:line="6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参会人员回执表</w:t>
      </w:r>
    </w:p>
    <w:p>
      <w:pPr>
        <w:spacing w:line="600" w:lineRule="exact"/>
        <w:ind w:firstLine="160" w:firstLineChars="5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40" w:lineRule="exact"/>
        <w:ind w:firstLine="160" w:firstLineChars="5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律师事务所（盖章）：    </w:t>
      </w:r>
    </w:p>
    <w:p>
      <w:pPr>
        <w:spacing w:line="540" w:lineRule="exact"/>
        <w:ind w:firstLine="160" w:firstLineChars="50"/>
        <w:jc w:val="left"/>
        <w:rPr>
          <w:rFonts w:hint="eastAsia" w:ascii="仿宋_GB2312" w:hAnsi="仿宋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268" w:tblpY="541"/>
        <w:tblOverlap w:val="never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3365"/>
        <w:gridCol w:w="2470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25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所在党支部名称</w:t>
            </w: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25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47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91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160" w:firstLineChars="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填表人：                         联系电话：</w:t>
      </w:r>
    </w:p>
    <w:p>
      <w:pPr>
        <w:spacing w:line="520" w:lineRule="exact"/>
        <w:ind w:firstLine="640" w:firstLineChars="200"/>
      </w:pPr>
      <w:r>
        <w:rPr>
          <w:rFonts w:hint="eastAsia" w:ascii="仿宋_GB2312" w:hAnsi="仿宋" w:eastAsia="仿宋_GB2312"/>
          <w:color w:val="FF0000"/>
          <w:sz w:val="32"/>
          <w:szCs w:val="32"/>
        </w:rPr>
        <w:t>注：请各律所于5月8日（星期二）下午17:30前，将本所参会人员名单报送</w:t>
      </w:r>
      <w:r>
        <w:rPr>
          <w:rFonts w:hint="eastAsia" w:ascii="仿宋_GB2312" w:eastAsia="仿宋_GB2312" w:cs="仿宋_GB2312"/>
          <w:color w:val="FF0000"/>
          <w:sz w:val="32"/>
          <w:szCs w:val="32"/>
        </w:rPr>
        <w:t>南宁市律师行业党委邮箱</w:t>
      </w:r>
      <w:r>
        <w:rPr>
          <w:rFonts w:ascii="仿宋_GB2312" w:eastAsia="仿宋_GB2312" w:cs="仿宋_GB2312"/>
          <w:color w:val="FF0000"/>
          <w:sz w:val="32"/>
          <w:szCs w:val="32"/>
        </w:rPr>
        <w:t>nnlxdw</w:t>
      </w:r>
      <w:r>
        <w:rPr>
          <w:rFonts w:ascii="宋体" w:hAnsi="宋体" w:cs="宋体"/>
          <w:color w:val="FF0000"/>
          <w:sz w:val="32"/>
          <w:szCs w:val="32"/>
        </w:rPr>
        <w:t>@</w:t>
      </w:r>
      <w:r>
        <w:rPr>
          <w:rFonts w:ascii="仿宋_GB2312" w:eastAsia="仿宋_GB2312" w:cs="仿宋_GB2312"/>
          <w:color w:val="FF0000"/>
          <w:sz w:val="32"/>
          <w:szCs w:val="32"/>
        </w:rPr>
        <w:t>126.com</w:t>
      </w:r>
      <w:r>
        <w:rPr>
          <w:rFonts w:hint="eastAsia" w:ascii="仿宋_GB2312" w:eastAsia="仿宋_GB2312" w:cs="仿宋_GB2312"/>
          <w:color w:val="FF0000"/>
          <w:sz w:val="32"/>
          <w:szCs w:val="32"/>
        </w:rPr>
        <w:t>。</w:t>
      </w:r>
      <w:r>
        <w:rPr>
          <w:rFonts w:hint="eastAsia" w:ascii="仿宋_GB2312" w:hAnsi="仿宋" w:eastAsia="仿宋_GB2312"/>
          <w:spacing w:val="-8"/>
          <w:sz w:val="32"/>
          <w:szCs w:val="32"/>
        </w:rPr>
        <w:t>（联系人：赵丽明，电话：3389116、15676799893）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F0758"/>
    <w:rsid w:val="296F075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2018-05-09T08:56:00Z</dcterms:created>
  <dc:creator>Administrator</dc:creator>
  <cp:lastModifiedBy>Administrator</cp:lastModifiedBy>
  <dcterms:modified xsi:type="dcterms:W3CDTF">2018-05-09T08:56:51Z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