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06" w:rsidRPr="00C62E06" w:rsidRDefault="00C62E06" w:rsidP="00C62E06">
      <w:pPr>
        <w:ind w:leftChars="1" w:left="2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744F24">
        <w:rPr>
          <w:rFonts w:ascii="黑体" w:eastAsia="黑体" w:hAnsi="黑体" w:hint="eastAsia"/>
          <w:sz w:val="32"/>
          <w:szCs w:val="32"/>
        </w:rPr>
        <w:t>附件4—2</w:t>
      </w:r>
    </w:p>
    <w:p w:rsidR="00C62E06" w:rsidRDefault="00C62E06" w:rsidP="00C62E06">
      <w:pPr>
        <w:ind w:leftChars="1" w:left="2"/>
        <w:jc w:val="center"/>
        <w:rPr>
          <w:rFonts w:ascii="方正小标宋简体" w:eastAsia="方正小标宋简体" w:hAnsi="仿宋"/>
          <w:sz w:val="44"/>
          <w:szCs w:val="44"/>
        </w:rPr>
      </w:pPr>
      <w:r w:rsidRPr="00AF677E">
        <w:rPr>
          <w:rFonts w:ascii="方正小标宋简体" w:eastAsia="方正小标宋简体" w:hAnsi="仿宋" w:hint="eastAsia"/>
          <w:sz w:val="44"/>
          <w:szCs w:val="44"/>
        </w:rPr>
        <w:t>建立健全交叉任职　双向进入制度</w:t>
      </w:r>
      <w:r>
        <w:rPr>
          <w:rFonts w:ascii="方正小标宋简体" w:eastAsia="方正小标宋简体" w:hAnsi="仿宋" w:hint="eastAsia"/>
          <w:sz w:val="44"/>
          <w:szCs w:val="44"/>
        </w:rPr>
        <w:t>情况申报表</w:t>
      </w:r>
    </w:p>
    <w:bookmarkEnd w:id="0"/>
    <w:p w:rsidR="00C62E06" w:rsidRPr="008D25F9" w:rsidRDefault="00C62E06" w:rsidP="00C62E06">
      <w:pPr>
        <w:spacing w:line="360" w:lineRule="exact"/>
        <w:ind w:leftChars="1" w:left="2"/>
        <w:jc w:val="center"/>
        <w:rPr>
          <w:rFonts w:ascii="楷体" w:eastAsia="楷体" w:hAnsi="楷体"/>
          <w:sz w:val="32"/>
          <w:szCs w:val="32"/>
        </w:rPr>
      </w:pPr>
      <w:r w:rsidRPr="008D25F9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律师事务所党组织填写</w:t>
      </w:r>
      <w:r w:rsidRPr="008D25F9">
        <w:rPr>
          <w:rFonts w:ascii="楷体" w:eastAsia="楷体" w:hAnsi="楷体" w:hint="eastAsia"/>
          <w:sz w:val="32"/>
          <w:szCs w:val="32"/>
        </w:rPr>
        <w:t>）</w:t>
      </w:r>
    </w:p>
    <w:p w:rsidR="00C62E06" w:rsidRPr="008B189A" w:rsidRDefault="00C62E06" w:rsidP="00C62E06">
      <w:pPr>
        <w:ind w:leftChars="1" w:left="2"/>
        <w:rPr>
          <w:rFonts w:ascii="仿宋" w:eastAsia="仿宋" w:hAnsi="仿宋"/>
          <w:szCs w:val="21"/>
        </w:rPr>
      </w:pPr>
    </w:p>
    <w:p w:rsidR="00C62E06" w:rsidRDefault="00C62E06" w:rsidP="00C62E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填报单位（盖章）：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填报人： </w:t>
      </w: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4"/>
        <w:gridCol w:w="1979"/>
        <w:gridCol w:w="1843"/>
        <w:gridCol w:w="2268"/>
        <w:gridCol w:w="1984"/>
        <w:gridCol w:w="1854"/>
      </w:tblGrid>
      <w:tr w:rsidR="00C62E06" w:rsidRPr="007B3C00" w:rsidTr="00343FDA">
        <w:tc>
          <w:tcPr>
            <w:tcW w:w="2684" w:type="dxa"/>
            <w:vAlign w:val="center"/>
          </w:tcPr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负责人姓名及</w:t>
            </w:r>
          </w:p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政治面貌</w:t>
            </w:r>
          </w:p>
          <w:p w:rsidR="00C62E06" w:rsidRPr="009F26F8" w:rsidRDefault="00C62E06" w:rsidP="00343FDA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（与年检公告一致）</w:t>
            </w:r>
          </w:p>
        </w:tc>
        <w:tc>
          <w:tcPr>
            <w:tcW w:w="1979" w:type="dxa"/>
            <w:vAlign w:val="center"/>
          </w:tcPr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党组织名称</w:t>
            </w:r>
          </w:p>
        </w:tc>
        <w:tc>
          <w:tcPr>
            <w:tcW w:w="1843" w:type="dxa"/>
            <w:vAlign w:val="center"/>
          </w:tcPr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现任党组织</w:t>
            </w:r>
          </w:p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书记姓名及</w:t>
            </w:r>
          </w:p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所内职务</w:t>
            </w:r>
          </w:p>
        </w:tc>
        <w:tc>
          <w:tcPr>
            <w:tcW w:w="2268" w:type="dxa"/>
            <w:vAlign w:val="center"/>
          </w:tcPr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拟调整为党组织</w:t>
            </w:r>
          </w:p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书记人选姓名及</w:t>
            </w:r>
          </w:p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所内职务</w:t>
            </w:r>
          </w:p>
        </w:tc>
        <w:tc>
          <w:tcPr>
            <w:tcW w:w="1984" w:type="dxa"/>
            <w:vAlign w:val="center"/>
          </w:tcPr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拟召开支部党员大会时间</w:t>
            </w:r>
          </w:p>
        </w:tc>
        <w:tc>
          <w:tcPr>
            <w:tcW w:w="1854" w:type="dxa"/>
            <w:vAlign w:val="center"/>
          </w:tcPr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pacing w:val="-4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pacing w:val="-4"/>
                <w:sz w:val="28"/>
                <w:szCs w:val="28"/>
              </w:rPr>
              <w:t>无法按要求实现律所负责人与党组织书记“一肩挑”的原因</w:t>
            </w:r>
          </w:p>
        </w:tc>
      </w:tr>
      <w:tr w:rsidR="00C62E06" w:rsidRPr="007B3C00" w:rsidTr="00343FDA">
        <w:trPr>
          <w:trHeight w:val="1226"/>
        </w:trPr>
        <w:tc>
          <w:tcPr>
            <w:tcW w:w="2684" w:type="dxa"/>
            <w:vAlign w:val="center"/>
          </w:tcPr>
          <w:p w:rsidR="00C62E06" w:rsidRPr="007B3C00" w:rsidRDefault="00C62E06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62E06" w:rsidRPr="007B3C00" w:rsidRDefault="00C62E06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E06" w:rsidRPr="007B3C00" w:rsidRDefault="00C62E06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2E06" w:rsidRPr="007B3C00" w:rsidRDefault="00C62E06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62E06" w:rsidRPr="007B3C00" w:rsidRDefault="00C62E06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C62E06" w:rsidRPr="007B3C00" w:rsidRDefault="00C62E06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2E06" w:rsidRPr="007B3C00" w:rsidTr="00343FDA">
        <w:trPr>
          <w:trHeight w:val="1130"/>
        </w:trPr>
        <w:tc>
          <w:tcPr>
            <w:tcW w:w="2684" w:type="dxa"/>
            <w:vAlign w:val="center"/>
          </w:tcPr>
          <w:p w:rsidR="00C62E06" w:rsidRPr="009F26F8" w:rsidRDefault="00C62E06" w:rsidP="00343FDA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如党组织为联合党支部的，请填写涉及的律师事务所名称</w:t>
            </w:r>
          </w:p>
        </w:tc>
        <w:tc>
          <w:tcPr>
            <w:tcW w:w="9928" w:type="dxa"/>
            <w:gridSpan w:val="5"/>
            <w:vAlign w:val="center"/>
          </w:tcPr>
          <w:p w:rsidR="00C62E06" w:rsidRPr="009F26F8" w:rsidRDefault="00C62E06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2E06" w:rsidRPr="007B3C00" w:rsidTr="00343FDA">
        <w:trPr>
          <w:trHeight w:val="835"/>
        </w:trPr>
        <w:tc>
          <w:tcPr>
            <w:tcW w:w="2684" w:type="dxa"/>
            <w:vAlign w:val="center"/>
          </w:tcPr>
          <w:p w:rsidR="00C62E06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需要</w:t>
            </w:r>
            <w:r w:rsidRPr="009F26F8">
              <w:rPr>
                <w:rFonts w:ascii="楷体" w:eastAsia="楷体" w:hAnsi="楷体" w:hint="eastAsia"/>
                <w:sz w:val="28"/>
                <w:szCs w:val="28"/>
              </w:rPr>
              <w:t>说明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的</w:t>
            </w:r>
          </w:p>
          <w:p w:rsidR="00C62E06" w:rsidRPr="009F26F8" w:rsidRDefault="00C62E06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事项</w:t>
            </w:r>
          </w:p>
        </w:tc>
        <w:tc>
          <w:tcPr>
            <w:tcW w:w="9928" w:type="dxa"/>
            <w:gridSpan w:val="5"/>
            <w:vAlign w:val="center"/>
          </w:tcPr>
          <w:p w:rsidR="00C62E06" w:rsidRPr="009F26F8" w:rsidRDefault="00C62E06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C16F9" w:rsidRDefault="005C16F9" w:rsidP="00C62E06"/>
    <w:sectPr w:rsidR="005C16F9" w:rsidSect="00C62E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06"/>
    <w:rsid w:val="005C16F9"/>
    <w:rsid w:val="00C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D9B0"/>
  <w15:chartTrackingRefBased/>
  <w15:docId w15:val="{A33A6FB5-B083-42F9-AC35-E689189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2018-06-25T16:25:00Z</dcterms:created>
  <dcterms:modified xsi:type="dcterms:W3CDTF">2018-06-25T16:26:00Z</dcterms:modified>
</cp:coreProperties>
</file>