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自治区民政厅社会组织管理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专家推荐（自荐）表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</w:p>
    <w:tbl>
      <w:tblPr>
        <w:tblStyle w:val="5"/>
        <w:tblW w:w="96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400"/>
        <w:gridCol w:w="370"/>
        <w:gridCol w:w="898"/>
        <w:gridCol w:w="687"/>
        <w:gridCol w:w="1061"/>
        <w:gridCol w:w="2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24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姓   名</w:t>
            </w:r>
            <w:r>
              <w:rPr>
                <w:rFonts w:hint="eastAsia" w:cs="Times New Roman"/>
                <w:kern w:val="2"/>
                <w:sz w:val="30"/>
                <w:szCs w:val="30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专业技术资格及取得时间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办公电话及手机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6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主要工作经历及社会兼职情况</w:t>
            </w:r>
          </w:p>
        </w:tc>
        <w:tc>
          <w:tcPr>
            <w:tcW w:w="76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社会组织管理/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服务相关领域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主要业绩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（材料可附页）</w:t>
            </w:r>
          </w:p>
        </w:tc>
        <w:tc>
          <w:tcPr>
            <w:tcW w:w="76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获奖情况/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个人荣誉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（材料可附页）</w:t>
            </w:r>
          </w:p>
        </w:tc>
        <w:tc>
          <w:tcPr>
            <w:tcW w:w="76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7666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本人保证所填信息真实有效，如有不实，愿意承担相应责任。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40" w:firstLineChars="6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40" w:firstLineChars="6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200" w:firstLineChars="5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年   月  日 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民政厅意见</w:t>
            </w:r>
          </w:p>
        </w:tc>
        <w:tc>
          <w:tcPr>
            <w:tcW w:w="3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964" w:firstLineChars="4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964" w:firstLineChars="4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注：请附相关证明材料：学历证书、专业技术资格/资质及其他证明材料的复印件或扫描件。纸质版材料（含推荐申请表一式两份）请邮寄至南宁市长虹路1号广西壮族自治区民政厅613室，联系人：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none"/>
          <w:lang w:val="en-US" w:eastAsia="zh-CN"/>
        </w:rPr>
        <w:t>徐虎明，电话0771—2637244；同时将电子版发送至邮箱2639816@163.com。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6C5D"/>
    <w:rsid w:val="0E744B05"/>
    <w:rsid w:val="44870FBD"/>
    <w:rsid w:val="50D053CA"/>
    <w:rsid w:val="5BDC79D9"/>
    <w:rsid w:val="6A8E6773"/>
    <w:rsid w:val="75C24FA9"/>
    <w:rsid w:val="7A4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WLN</dc:creator>
  <cp:lastModifiedBy>植物大战姜维PIKAPIKAcho</cp:lastModifiedBy>
  <dcterms:modified xsi:type="dcterms:W3CDTF">2020-04-08T09:44:10Z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