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  <w:lang w:val="en-US" w:eastAsia="zh-CN"/>
        </w:rPr>
        <w:t>相关专业领域连续执业及办理案件汇总表（参考模板）</w:t>
      </w:r>
    </w:p>
    <w:tbl>
      <w:tblPr>
        <w:tblStyle w:val="8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017"/>
        <w:gridCol w:w="2167"/>
        <w:gridCol w:w="261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案件委托时间</w:t>
            </w:r>
          </w:p>
        </w:tc>
        <w:tc>
          <w:tcPr>
            <w:tcW w:w="216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委托人</w:t>
            </w:r>
          </w:p>
        </w:tc>
        <w:tc>
          <w:tcPr>
            <w:tcW w:w="261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案件类型</w:t>
            </w:r>
          </w:p>
        </w:tc>
        <w:tc>
          <w:tcPr>
            <w:tcW w:w="15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rFonts w:hint="eastAsia" w:cs="仿宋_GB2312"/>
          <w:sz w:val="10"/>
          <w:szCs w:val="10"/>
          <w:vertAlign w:val="baseline"/>
          <w:lang w:val="en-US" w:eastAsia="zh-CN"/>
        </w:rPr>
      </w:pPr>
      <w:bookmarkStart w:id="0" w:name="_GoBack"/>
      <w:bookmarkEnd w:id="0"/>
    </w:p>
    <w:sectPr>
      <w:pgSz w:w="11906" w:h="16838"/>
      <w:pgMar w:top="1134" w:right="1531" w:bottom="567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334D3"/>
    <w:rsid w:val="06274A3A"/>
    <w:rsid w:val="0B392A83"/>
    <w:rsid w:val="0E2F26B5"/>
    <w:rsid w:val="17F334D3"/>
    <w:rsid w:val="193F608C"/>
    <w:rsid w:val="1B536EAE"/>
    <w:rsid w:val="1D1A2039"/>
    <w:rsid w:val="23682656"/>
    <w:rsid w:val="254D03D2"/>
    <w:rsid w:val="25A4248D"/>
    <w:rsid w:val="26B17778"/>
    <w:rsid w:val="27C0342E"/>
    <w:rsid w:val="29315699"/>
    <w:rsid w:val="2AD5534D"/>
    <w:rsid w:val="517F5622"/>
    <w:rsid w:val="60484BE4"/>
    <w:rsid w:val="60BA0AFF"/>
    <w:rsid w:val="686C6B10"/>
    <w:rsid w:val="68814E1C"/>
    <w:rsid w:val="78C942C2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2020-08-04T02:44:00Z</dcterms:created>
  <dc:creator>赖小邪</dc:creator>
  <cp:lastModifiedBy>赖小邪</cp:lastModifiedBy>
  <dcterms:modified xsi:type="dcterms:W3CDTF">2020-08-04T03:59:23Z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