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kern w:val="0"/>
          <w:sz w:val="32"/>
          <w:szCs w:val="32"/>
          <w:lang w:val="en-US"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1</w:t>
      </w:r>
    </w:p>
    <w:p>
      <w:pPr>
        <w:spacing w:line="600" w:lineRule="exact"/>
        <w:rPr>
          <w:rFonts w:hint="eastAsia" w:ascii="黑体" w:hAnsi="黑体" w:eastAsia="黑体"/>
          <w:kern w:val="0"/>
          <w:sz w:val="32"/>
          <w:szCs w:val="32"/>
          <w:lang w:val="en-US" w:eastAsia="zh-CN"/>
        </w:rPr>
      </w:pPr>
    </w:p>
    <w:p>
      <w:pPr>
        <w:pStyle w:val="2"/>
        <w:spacing w:before="0" w:after="0" w:line="560" w:lineRule="exact"/>
        <w:jc w:val="center"/>
        <w:rPr>
          <w:rFonts w:ascii="方正小标宋简体" w:eastAsia="方正小标宋简体"/>
          <w:b w:val="0"/>
        </w:rPr>
      </w:pPr>
      <w:bookmarkStart w:id="0" w:name="_GoBack"/>
      <w:r>
        <w:rPr>
          <w:rFonts w:ascii="方正小标宋简体" w:eastAsia="方正小标宋简体"/>
          <w:b w:val="0"/>
        </w:rPr>
        <w:t>20</w:t>
      </w:r>
      <w:r>
        <w:rPr>
          <w:rFonts w:hint="eastAsia" w:ascii="方正小标宋简体" w:eastAsia="方正小标宋简体"/>
          <w:b w:val="0"/>
          <w:lang w:val="en-US" w:eastAsia="zh-CN"/>
        </w:rPr>
        <w:t>20</w:t>
      </w:r>
      <w:r>
        <w:rPr>
          <w:rFonts w:hint="eastAsia" w:ascii="方正小标宋简体" w:eastAsia="方正小标宋简体"/>
          <w:b w:val="0"/>
        </w:rPr>
        <w:t>年度广西律师事务所年度检查考核和</w:t>
      </w:r>
    </w:p>
    <w:p>
      <w:pPr>
        <w:pStyle w:val="2"/>
        <w:spacing w:before="0" w:after="0" w:line="560" w:lineRule="exact"/>
        <w:jc w:val="center"/>
        <w:rPr>
          <w:rFonts w:ascii="方正小标宋简体" w:eastAsia="方正小标宋简体"/>
        </w:rPr>
      </w:pPr>
      <w:r>
        <w:rPr>
          <w:rFonts w:hint="eastAsia" w:ascii="方正小标宋简体" w:eastAsia="方正小标宋简体"/>
          <w:b w:val="0"/>
        </w:rPr>
        <w:t>律师执业年度考核网上填报说明</w:t>
      </w:r>
      <w:bookmarkEnd w:id="0"/>
    </w:p>
    <w:p>
      <w:pPr>
        <w:pStyle w:val="3"/>
        <w:spacing w:line="560" w:lineRule="exact"/>
        <w:ind w:left="660"/>
        <w:rPr>
          <w:rFonts w:ascii="黑体" w:hAnsi="黑体" w:eastAsia="黑体"/>
          <w:b w:val="0"/>
        </w:rPr>
      </w:pPr>
      <w:r>
        <w:rPr>
          <w:rFonts w:hint="eastAsia" w:ascii="黑体" w:hAnsi="黑体" w:eastAsia="黑体"/>
          <w:b w:val="0"/>
        </w:rPr>
        <w:t>一、目标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为推进广西律师行业信息化建设，建立律师事务所和律师大数据，推动律师事务所年度检查考核与律师执业年度考核工作的无纸化发展，提高考核工作效率，节约考核成本，20</w:t>
      </w:r>
      <w:r>
        <w:rPr>
          <w:rFonts w:hint="eastAsia" w:ascii="仿宋" w:hAnsi="仿宋" w:eastAsia="仿宋" w:cs="仿宋"/>
          <w:sz w:val="32"/>
          <w:szCs w:val="32"/>
          <w:lang w:val="en-US" w:eastAsia="zh-CN"/>
        </w:rPr>
        <w:t>20</w:t>
      </w:r>
      <w:r>
        <w:rPr>
          <w:rFonts w:hint="eastAsia" w:ascii="仿宋" w:hAnsi="仿宋" w:eastAsia="仿宋" w:cs="仿宋"/>
          <w:sz w:val="32"/>
          <w:szCs w:val="32"/>
        </w:rPr>
        <w:t>年度律师事务所年度检查考核与律师执业年度考核基础信息收集工作继续采取网上填报方式完成。</w:t>
      </w:r>
    </w:p>
    <w:p>
      <w:pPr>
        <w:pStyle w:val="4"/>
        <w:spacing w:line="560" w:lineRule="exact"/>
        <w:ind w:left="660"/>
        <w:rPr>
          <w:rFonts w:ascii="黑体" w:hAnsi="黑体" w:eastAsia="黑体"/>
          <w:b w:val="0"/>
        </w:rPr>
      </w:pPr>
      <w:r>
        <w:rPr>
          <w:rFonts w:hint="eastAsia" w:ascii="黑体" w:hAnsi="黑体" w:eastAsia="黑体"/>
          <w:b w:val="0"/>
        </w:rPr>
        <w:t>二、填报内容</w:t>
      </w:r>
    </w:p>
    <w:p>
      <w:pPr>
        <w:pStyle w:val="5"/>
        <w:spacing w:line="560" w:lineRule="exact"/>
        <w:ind w:firstLine="643" w:firstLineChars="200"/>
        <w:rPr>
          <w:rFonts w:ascii="楷体" w:hAnsi="楷体" w:eastAsia="楷体"/>
          <w:sz w:val="32"/>
          <w:szCs w:val="32"/>
        </w:rPr>
      </w:pPr>
      <w:r>
        <w:rPr>
          <w:rFonts w:ascii="楷体" w:hAnsi="楷体" w:eastAsia="楷体"/>
          <w:sz w:val="32"/>
          <w:szCs w:val="32"/>
        </w:rPr>
        <w:t xml:space="preserve">2.1 </w:t>
      </w:r>
      <w:r>
        <w:rPr>
          <w:rFonts w:hint="eastAsia" w:ascii="楷体" w:hAnsi="楷体" w:eastAsia="楷体"/>
          <w:sz w:val="32"/>
          <w:szCs w:val="32"/>
        </w:rPr>
        <w:t>时间安排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年3月</w:t>
      </w:r>
      <w:r>
        <w:rPr>
          <w:rFonts w:hint="eastAsia" w:ascii="仿宋" w:hAnsi="仿宋" w:eastAsia="仿宋" w:cs="仿宋"/>
          <w:sz w:val="32"/>
          <w:szCs w:val="32"/>
          <w:lang w:val="en-US" w:eastAsia="zh-CN"/>
        </w:rPr>
        <w:t>18</w:t>
      </w:r>
      <w:r>
        <w:rPr>
          <w:rFonts w:hint="eastAsia" w:ascii="仿宋" w:hAnsi="仿宋" w:eastAsia="仿宋" w:cs="仿宋"/>
          <w:sz w:val="32"/>
          <w:szCs w:val="32"/>
        </w:rPr>
        <w:t>日，开通律师事务所与律师信息采集及年度考核通道。</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年3月31日前，律师事务所及律师必须完成年度考核的网上填报，逾期关闭通道。</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2020年4月1日后，开通律师协会网上年度考核受理、审核功能。</w:t>
      </w:r>
    </w:p>
    <w:p>
      <w:pPr>
        <w:pStyle w:val="5"/>
        <w:numPr>
          <w:ilvl w:val="1"/>
          <w:numId w:val="1"/>
        </w:numPr>
        <w:spacing w:line="560" w:lineRule="exact"/>
        <w:rPr>
          <w:rFonts w:ascii="楷体" w:hAnsi="楷体" w:eastAsia="楷体"/>
          <w:sz w:val="32"/>
          <w:szCs w:val="32"/>
        </w:rPr>
      </w:pPr>
      <w:r>
        <w:rPr>
          <w:rFonts w:hint="eastAsia" w:ascii="楷体" w:hAnsi="楷体" w:eastAsia="楷体"/>
          <w:sz w:val="32"/>
          <w:szCs w:val="32"/>
        </w:rPr>
        <w:t>填报要求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1.律师事务所在填报《律师事务所年度检查考核登记表》前，须将本所律师基本信息及事务所信息完整录入系统，律师基本信息包括：姓名、性别、身份证号码、</w:t>
      </w:r>
      <w:r>
        <w:rPr>
          <w:rFonts w:hint="eastAsia" w:ascii="仿宋" w:hAnsi="仿宋" w:eastAsia="仿宋" w:cs="仿宋"/>
          <w:sz w:val="32"/>
          <w:szCs w:val="32"/>
          <w:lang w:eastAsia="zh-CN"/>
        </w:rPr>
        <w:t>政治面貌、</w:t>
      </w:r>
      <w:r>
        <w:rPr>
          <w:rFonts w:hint="eastAsia" w:ascii="仿宋" w:hAnsi="仿宋" w:eastAsia="仿宋" w:cs="仿宋"/>
          <w:sz w:val="32"/>
          <w:szCs w:val="32"/>
        </w:rPr>
        <w:t>执业证号码、首次执业时间、首次在广西执业时间、执业类别、进入本所</w:t>
      </w:r>
      <w:r>
        <w:rPr>
          <w:rFonts w:hint="eastAsia" w:ascii="仿宋" w:hAnsi="仿宋" w:eastAsia="仿宋" w:cs="仿宋"/>
          <w:sz w:val="32"/>
          <w:szCs w:val="32"/>
          <w:lang w:eastAsia="zh-CN"/>
        </w:rPr>
        <w:t>执业</w:t>
      </w:r>
      <w:r>
        <w:rPr>
          <w:rFonts w:hint="eastAsia" w:ascii="仿宋" w:hAnsi="仿宋" w:eastAsia="仿宋" w:cs="仿宋"/>
          <w:sz w:val="32"/>
          <w:szCs w:val="32"/>
        </w:rPr>
        <w:t>时间。同时提供EXCEL导入方式（模板文件可在系统下载）。事务所档案信息参照3.2数据结构。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2.通过本系统打印《律师事务所年度检查考核登记表》和《律师执业年度考核登记表》。</w:t>
      </w:r>
    </w:p>
    <w:p>
      <w:pPr>
        <w:pStyle w:val="4"/>
        <w:spacing w:line="560" w:lineRule="exact"/>
        <w:ind w:firstLine="640" w:firstLineChars="200"/>
        <w:rPr>
          <w:rFonts w:ascii="黑体" w:hAnsi="黑体" w:eastAsia="黑体"/>
          <w:b w:val="0"/>
        </w:rPr>
      </w:pPr>
      <w:r>
        <w:rPr>
          <w:rFonts w:hint="eastAsia" w:ascii="黑体" w:hAnsi="黑体" w:eastAsia="黑体"/>
          <w:b w:val="0"/>
        </w:rPr>
        <w:t>三、填报流程</w:t>
      </w:r>
    </w:p>
    <w:p>
      <w:pPr>
        <w:pStyle w:val="5"/>
        <w:spacing w:line="560" w:lineRule="exact"/>
        <w:ind w:firstLine="643" w:firstLineChars="200"/>
        <w:rPr>
          <w:rFonts w:ascii="楷体" w:hAnsi="楷体" w:eastAsia="楷体"/>
          <w:sz w:val="32"/>
          <w:szCs w:val="32"/>
        </w:rPr>
      </w:pPr>
      <w:r>
        <w:rPr>
          <w:rFonts w:ascii="楷体" w:hAnsi="楷体" w:eastAsia="楷体"/>
          <w:sz w:val="32"/>
          <w:szCs w:val="32"/>
        </w:rPr>
        <w:t xml:space="preserve">3.1 </w:t>
      </w:r>
      <w:r>
        <w:rPr>
          <w:rFonts w:hint="eastAsia" w:ascii="楷体" w:hAnsi="楷体" w:eastAsia="楷体"/>
          <w:sz w:val="32"/>
          <w:szCs w:val="32"/>
        </w:rPr>
        <w:t>流程图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本流程主要用于说明律师事务所和律师网上进行考核的填报流程。</w:t>
      </w:r>
    </w:p>
    <w:p>
      <w:pPr>
        <w:spacing w:line="560" w:lineRule="exact"/>
        <w:ind w:firstLine="420" w:firstLineChars="200"/>
        <w:rPr>
          <w:rFonts w:ascii="仿宋" w:hAnsi="仿宋"/>
          <w:bCs/>
          <w:szCs w:val="32"/>
        </w:rPr>
      </w:pPr>
      <w:r>
        <w:rPr>
          <w:rFonts w:ascii="楷体" w:hAnsi="楷体" w:eastAsia="楷体"/>
          <w:szCs w:val="32"/>
        </w:rPr>
        <mc:AlternateContent>
          <mc:Choice Requires="wps">
            <w:drawing>
              <wp:anchor distT="0" distB="0" distL="114300" distR="114300" simplePos="0" relativeHeight="251663360" behindDoc="0" locked="0" layoutInCell="1" allowOverlap="1">
                <wp:simplePos x="0" y="0"/>
                <wp:positionH relativeFrom="column">
                  <wp:posOffset>1484630</wp:posOffset>
                </wp:positionH>
                <wp:positionV relativeFrom="paragraph">
                  <wp:posOffset>20320</wp:posOffset>
                </wp:positionV>
                <wp:extent cx="3189605" cy="772160"/>
                <wp:effectExtent l="4445" t="4445" r="6350" b="23495"/>
                <wp:wrapNone/>
                <wp:docPr id="22" name="矩形 22"/>
                <wp:cNvGraphicFramePr/>
                <a:graphic xmlns:a="http://schemas.openxmlformats.org/drawingml/2006/main">
                  <a:graphicData uri="http://schemas.microsoft.com/office/word/2010/wordprocessingShape">
                    <wps:wsp>
                      <wps:cNvSpPr/>
                      <wps:spPr>
                        <a:xfrm>
                          <a:off x="0" y="0"/>
                          <a:ext cx="3189605" cy="772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律师事务所凭协会分配的账号</w:t>
                            </w:r>
                          </w:p>
                          <w:p>
                            <w:pPr>
                              <w:jc w:val="center"/>
                              <w:rPr>
                                <w:szCs w:val="21"/>
                              </w:rPr>
                            </w:pPr>
                            <w:r>
                              <w:rPr>
                                <w:rFonts w:hint="eastAsia"/>
                                <w:szCs w:val="21"/>
                              </w:rPr>
                              <w:t>登录会员中心</w:t>
                            </w:r>
                          </w:p>
                          <w:p>
                            <w:pPr>
                              <w:jc w:val="center"/>
                              <w:rPr>
                                <w:sz w:val="24"/>
                              </w:rPr>
                            </w:pPr>
                            <w:r>
                              <w:rPr>
                                <w:sz w:val="24"/>
                              </w:rPr>
                              <w:t>http://mc.gxlawyer.org.cn</w:t>
                            </w:r>
                          </w:p>
                        </w:txbxContent>
                      </wps:txbx>
                      <wps:bodyPr upright="1"/>
                    </wps:wsp>
                  </a:graphicData>
                </a:graphic>
              </wp:anchor>
            </w:drawing>
          </mc:Choice>
          <mc:Fallback>
            <w:pict>
              <v:rect id="_x0000_s1026" o:spid="_x0000_s1026" o:spt="1" style="position:absolute;left:0pt;margin-left:116.9pt;margin-top:1.6pt;height:60.8pt;width:251.15pt;z-index:251663360;mso-width-relative:page;mso-height-relative:page;" fillcolor="#FFFFFF" filled="t" stroked="t" coordsize="21600,21600" o:gfxdata="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OVa3bWAAAACQEAAA8AAAAAAAAAAQAgAAAAIgAAAGRycy9k&#10;b3ducmV2LnhtbFBLAQIUABQAAAAIAIdO4kBSIxqjBAIAACsEAAAOAAAAAAAAAAEAIAAAACUBAABk&#10;cnMvZTJvRG9jLnhtbFBLBQYAAAAABgAGAFkBAACbBQAAAAA=&#10;">
                <v:fill on="t" focussize="0,0"/>
                <v:stroke color="#000000" joinstyle="miter"/>
                <v:imagedata o:title=""/>
                <o:lock v:ext="edit" aspectratio="f"/>
                <v:textbox>
                  <w:txbxContent>
                    <w:p>
                      <w:pPr>
                        <w:jc w:val="center"/>
                        <w:rPr>
                          <w:szCs w:val="21"/>
                        </w:rPr>
                      </w:pPr>
                      <w:r>
                        <w:rPr>
                          <w:rFonts w:hint="eastAsia"/>
                          <w:szCs w:val="21"/>
                        </w:rPr>
                        <w:t>律师事务所凭协会分配的账号</w:t>
                      </w:r>
                    </w:p>
                    <w:p>
                      <w:pPr>
                        <w:jc w:val="center"/>
                        <w:rPr>
                          <w:szCs w:val="21"/>
                        </w:rPr>
                      </w:pPr>
                      <w:r>
                        <w:rPr>
                          <w:rFonts w:hint="eastAsia"/>
                          <w:szCs w:val="21"/>
                        </w:rPr>
                        <w:t>登录会员中心</w:t>
                      </w:r>
                    </w:p>
                    <w:p>
                      <w:pPr>
                        <w:jc w:val="center"/>
                        <w:rPr>
                          <w:sz w:val="24"/>
                        </w:rPr>
                      </w:pPr>
                      <w:r>
                        <w:rPr>
                          <w:sz w:val="24"/>
                        </w:rPr>
                        <w:t>http://mc.gxlawyer.org.cn</w:t>
                      </w:r>
                    </w:p>
                  </w:txbxContent>
                </v:textbox>
              </v:rect>
            </w:pict>
          </mc:Fallback>
        </mc:AlternateContent>
      </w:r>
    </w:p>
    <w:p>
      <w:pPr>
        <w:spacing w:line="560" w:lineRule="exact"/>
        <w:ind w:firstLine="420" w:firstLineChars="200"/>
        <w:rPr>
          <w:rFonts w:ascii="仿宋" w:hAnsi="仿宋"/>
          <w:bCs/>
          <w:szCs w:val="32"/>
        </w:rPr>
      </w:pPr>
    </w:p>
    <w:p>
      <w:pPr>
        <w:spacing w:line="560" w:lineRule="exact"/>
        <w:ind w:firstLine="420" w:firstLineChars="200"/>
        <w:rPr>
          <w:rFonts w:ascii="仿宋" w:hAnsi="仿宋"/>
          <w:bCs/>
          <w:szCs w:val="32"/>
        </w:rPr>
      </w:pPr>
      <w:r>
        <w:rPr>
          <w:rFonts w:hint="eastAsia" w:ascii="仿宋" w:hAnsi="仿宋"/>
          <w:bCs/>
          <w:szCs w:val="32"/>
        </w:rPr>
        <mc:AlternateContent>
          <mc:Choice Requires="wps">
            <w:drawing>
              <wp:anchor distT="0" distB="0" distL="114300" distR="114300" simplePos="0" relativeHeight="251665408" behindDoc="0" locked="0" layoutInCell="1" allowOverlap="1">
                <wp:simplePos x="0" y="0"/>
                <wp:positionH relativeFrom="column">
                  <wp:posOffset>2940685</wp:posOffset>
                </wp:positionH>
                <wp:positionV relativeFrom="paragraph">
                  <wp:posOffset>90170</wp:posOffset>
                </wp:positionV>
                <wp:extent cx="9525" cy="421640"/>
                <wp:effectExtent l="30480" t="0" r="36195" b="16510"/>
                <wp:wrapNone/>
                <wp:docPr id="20" name="直接箭头连接符 20"/>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1.55pt;margin-top:7.1pt;height:33.2pt;width:0.75pt;z-index:251665408;mso-width-relative:page;mso-height-relative:page;" filled="f" stroked="t" coordsize="21600,21600" o:gfxdata="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hd9Q/ZAAAACQEAAA8AAAAAAAAAAQAgAAAAIgAAAGRy&#10;cy9kb3ducmV2LnhtbFBLAQIUABQAAAAIAIdO4kD+75uhBAIAAPQDAAAOAAAAAAAAAAEAIAAAACgB&#10;AABkcnMvZTJvRG9jLnhtbFBLBQYAAAAABgAGAFkBAACeBQ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szCs w:val="32"/>
        </w:rPr>
      </w:pPr>
      <w:r>
        <w:rPr>
          <w:rFonts w:ascii="仿宋" w:hAnsi="仿宋"/>
          <w:szCs w:val="32"/>
        </w:rPr>
        <mc:AlternateContent>
          <mc:Choice Requires="wps">
            <w:drawing>
              <wp:anchor distT="0" distB="0" distL="114300" distR="114300" simplePos="0" relativeHeight="251662336" behindDoc="0" locked="0" layoutInCell="1" allowOverlap="1">
                <wp:simplePos x="0" y="0"/>
                <wp:positionH relativeFrom="column">
                  <wp:posOffset>1322705</wp:posOffset>
                </wp:positionH>
                <wp:positionV relativeFrom="paragraph">
                  <wp:posOffset>220345</wp:posOffset>
                </wp:positionV>
                <wp:extent cx="3319780" cy="596900"/>
                <wp:effectExtent l="4445" t="5080" r="9525" b="7620"/>
                <wp:wrapNone/>
                <wp:docPr id="16" name="矩形 16"/>
                <wp:cNvGraphicFramePr/>
                <a:graphic xmlns:a="http://schemas.openxmlformats.org/drawingml/2006/main">
                  <a:graphicData uri="http://schemas.microsoft.com/office/word/2010/wordprocessingShape">
                    <wps:wsp>
                      <wps:cNvSpPr/>
                      <wps:spPr>
                        <a:xfrm>
                          <a:off x="0" y="0"/>
                          <a:ext cx="3319780" cy="596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rPr>
                              <w:t>律师事务所通知律师登录会员中心，填写律师个人信息，并填报</w:t>
                            </w:r>
                            <w:r>
                              <w:rPr>
                                <w:rFonts w:hint="eastAsia" w:ascii="Times New Roman" w:hAnsi="Times New Roman"/>
                                <w:szCs w:val="21"/>
                              </w:rPr>
                              <w:t>《律师执业年度考核登记表》</w:t>
                            </w:r>
                          </w:p>
                        </w:txbxContent>
                      </wps:txbx>
                      <wps:bodyPr upright="1"/>
                    </wps:wsp>
                  </a:graphicData>
                </a:graphic>
              </wp:anchor>
            </w:drawing>
          </mc:Choice>
          <mc:Fallback>
            <w:pict>
              <v:rect id="_x0000_s1026" o:spid="_x0000_s1026" o:spt="1" style="position:absolute;left:0pt;margin-left:104.15pt;margin-top:17.35pt;height:47pt;width:261.4pt;z-index:251662336;mso-width-relative:page;mso-height-relative:page;" fillcolor="#FFFFFF" filled="t" stroked="t" coordsize="21600,21600" o:gfxdata="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ySaNrYAAAACgEAAA8AAAAAAAAAAQAgAAAAIgAAAGRy&#10;cy9kb3ducmV2LnhtbFBLAQIUABQAAAAIAIdO4kC6EqlABQIAACsEAAAOAAAAAAAAAAEAIAAAACcB&#10;AABkcnMvZTJvRG9jLnhtbFBLBQYAAAAABgAGAFkBAACeBQAAAAA=&#10;">
                <v:fill on="t" focussize="0,0"/>
                <v:stroke color="#000000" joinstyle="miter"/>
                <v:imagedata o:title=""/>
                <o:lock v:ext="edit" aspectratio="f"/>
                <v:textbox>
                  <w:txbxContent>
                    <w:p>
                      <w:pPr>
                        <w:jc w:val="center"/>
                        <w:rPr>
                          <w:szCs w:val="21"/>
                        </w:rPr>
                      </w:pPr>
                      <w:r>
                        <w:rPr>
                          <w:rFonts w:hint="eastAsia"/>
                        </w:rPr>
                        <w:t>律师事务所通知律师登录会员中心，填写律师个人信息，并填报</w:t>
                      </w:r>
                      <w:r>
                        <w:rPr>
                          <w:rFonts w:hint="eastAsia" w:ascii="Times New Roman" w:hAnsi="Times New Roman"/>
                          <w:szCs w:val="21"/>
                        </w:rPr>
                        <w:t>《律师执业年度考核登记表》</w:t>
                      </w:r>
                    </w:p>
                  </w:txbxContent>
                </v:textbox>
              </v:rect>
            </w:pict>
          </mc:Fallback>
        </mc:AlternateContent>
      </w:r>
    </w:p>
    <w:p>
      <w:pPr>
        <w:spacing w:line="560" w:lineRule="exact"/>
        <w:ind w:firstLine="420" w:firstLineChars="200"/>
        <w:rPr>
          <w:rFonts w:ascii="仿宋" w:hAnsi="仿宋"/>
          <w:bCs/>
          <w:szCs w:val="32"/>
        </w:rPr>
      </w:pPr>
    </w:p>
    <w:p>
      <w:pPr>
        <w:spacing w:line="560" w:lineRule="exact"/>
        <w:ind w:firstLine="420" w:firstLineChars="200"/>
        <w:rPr>
          <w:rFonts w:ascii="仿宋" w:hAnsi="仿宋"/>
          <w:bCs/>
          <w:szCs w:val="32"/>
        </w:rPr>
      </w:pPr>
      <w:r>
        <w:rPr>
          <w:rFonts w:hint="eastAsia" w:ascii="仿宋" w:hAnsi="仿宋"/>
          <w:bCs/>
          <w:szCs w:val="32"/>
        </w:rPr>
        <mc:AlternateContent>
          <mc:Choice Requires="wps">
            <w:drawing>
              <wp:anchor distT="0" distB="0" distL="114300" distR="114300" simplePos="0" relativeHeight="251666432" behindDoc="0" locked="0" layoutInCell="1" allowOverlap="1">
                <wp:simplePos x="0" y="0"/>
                <wp:positionH relativeFrom="column">
                  <wp:posOffset>2978785</wp:posOffset>
                </wp:positionH>
                <wp:positionV relativeFrom="paragraph">
                  <wp:posOffset>163195</wp:posOffset>
                </wp:positionV>
                <wp:extent cx="9525" cy="421640"/>
                <wp:effectExtent l="30480" t="0" r="36195" b="16510"/>
                <wp:wrapNone/>
                <wp:docPr id="21" name="直接箭头连接符 21"/>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55pt;margin-top:12.85pt;height:33.2pt;width:0.75pt;z-index:251666432;mso-width-relative:page;mso-height-relative:page;" filled="f" stroked="t" coordsize="21600,21600" o:gfxdata="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&#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1raLDYAAAACQEAAA8AAAAAAAAAAQAgAAAAIgAAAGRy&#10;cy9kb3ducmV2LnhtbFBLAQIUABQAAAAIAIdO4kAB5TEiBQIAAPQDAAAOAAAAAAAAAAEAIAAAACcB&#10;AABkcnMvZTJvRG9jLnhtbFBLBQYAAAAABgAGAFkBAACeBQ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szCs w:val="32"/>
        </w:rPr>
      </w:pPr>
    </w:p>
    <w:p>
      <w:pPr>
        <w:spacing w:line="560" w:lineRule="exact"/>
        <w:ind w:firstLine="420" w:firstLineChars="200"/>
        <w:rPr>
          <w:rFonts w:ascii="仿宋" w:hAnsi="仿宋"/>
          <w:bCs/>
          <w:szCs w:val="32"/>
        </w:rPr>
      </w:pPr>
    </w:p>
    <w:p>
      <w:pPr>
        <w:spacing w:line="560" w:lineRule="exact"/>
        <w:ind w:firstLine="420" w:firstLineChars="200"/>
        <w:rPr>
          <w:rFonts w:ascii="仿宋" w:hAnsi="仿宋"/>
          <w:bCs/>
          <w:szCs w:val="32"/>
        </w:rPr>
      </w:pPr>
      <w:r>
        <w:rPr>
          <w:rFonts w:ascii="黑体" w:hAnsi="黑体" w:eastAsia="黑体"/>
        </w:rPr>
        <mc:AlternateContent>
          <mc:Choice Requires="wps">
            <w:drawing>
              <wp:anchor distT="0" distB="0" distL="114300" distR="114300" simplePos="0" relativeHeight="251659264" behindDoc="0" locked="0" layoutInCell="1" allowOverlap="1">
                <wp:simplePos x="0" y="0"/>
                <wp:positionH relativeFrom="column">
                  <wp:posOffset>1550035</wp:posOffset>
                </wp:positionH>
                <wp:positionV relativeFrom="paragraph">
                  <wp:posOffset>3810</wp:posOffset>
                </wp:positionV>
                <wp:extent cx="2924175" cy="772160"/>
                <wp:effectExtent l="18415" t="5080" r="29210" b="22860"/>
                <wp:wrapNone/>
                <wp:docPr id="8" name="菱形 8"/>
                <wp:cNvGraphicFramePr/>
                <a:graphic xmlns:a="http://schemas.openxmlformats.org/drawingml/2006/main">
                  <a:graphicData uri="http://schemas.microsoft.com/office/word/2010/wordprocessingShape">
                    <wps:wsp>
                      <wps:cNvSpPr/>
                      <wps:spPr>
                        <a:xfrm flipV="1">
                          <a:off x="0" y="0"/>
                          <a:ext cx="2924175" cy="7721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sz w:val="30"/>
                                <w:szCs w:val="30"/>
                              </w:rPr>
                            </w:pPr>
                            <w:r>
                              <w:rPr>
                                <w:rFonts w:hint="eastAsia"/>
                                <w:sz w:val="30"/>
                                <w:szCs w:val="30"/>
                              </w:rPr>
                              <w:t>核对律师名</w:t>
                            </w:r>
                            <w:r>
                              <w:rPr>
                                <w:rFonts w:hint="eastAsia"/>
                                <w:sz w:val="30"/>
                                <w:szCs w:val="30"/>
                                <w:lang w:val="en-US" w:eastAsia="zh-CN"/>
                              </w:rPr>
                              <w:t>单</w:t>
                            </w:r>
                            <w:r>
                              <w:rPr>
                                <w:rFonts w:hint="eastAsia"/>
                                <w:sz w:val="30"/>
                                <w:szCs w:val="30"/>
                              </w:rPr>
                              <w:t>单</w:t>
                            </w:r>
                          </w:p>
                        </w:txbxContent>
                      </wps:txbx>
                      <wps:bodyPr upright="1"/>
                    </wps:wsp>
                  </a:graphicData>
                </a:graphic>
              </wp:anchor>
            </w:drawing>
          </mc:Choice>
          <mc:Fallback>
            <w:pict>
              <v:shape id="_x0000_s1026" o:spid="_x0000_s1026" o:spt="4" type="#_x0000_t4" style="position:absolute;left:0pt;flip:y;margin-left:122.05pt;margin-top:0.3pt;height:60.8pt;width:230.25pt;z-index:251659264;mso-width-relative:page;mso-height-relative:page;" fillcolor="#FFFFFF" filled="t" stroked="t" coordsize="21600,21600" o:gfxdata="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eP/4zZAAAACAEAAA8AAAAAAAAAAQAg&#10;AAAAIgAAAGRycy9kb3ducmV2LnhtbFBLAQIUABQAAAAIAIdO4kCPrcCYDQIAADYEAAAOAAAAAAAA&#10;AAEAIAAAACgBAABkcnMvZTJvRG9jLnhtbFBLBQYAAAAABgAGAFkBAACnBQAAAAA=&#10;">
                <v:fill on="t" focussize="0,0"/>
                <v:stroke color="#000000" joinstyle="miter"/>
                <v:imagedata o:title=""/>
                <o:lock v:ext="edit" aspectratio="f"/>
                <v:textbox>
                  <w:txbxContent>
                    <w:p>
                      <w:pPr>
                        <w:rPr>
                          <w:sz w:val="30"/>
                          <w:szCs w:val="30"/>
                        </w:rPr>
                      </w:pPr>
                      <w:r>
                        <w:rPr>
                          <w:rFonts w:hint="eastAsia"/>
                          <w:sz w:val="30"/>
                          <w:szCs w:val="30"/>
                        </w:rPr>
                        <w:t>核对律师名</w:t>
                      </w:r>
                      <w:r>
                        <w:rPr>
                          <w:rFonts w:hint="eastAsia"/>
                          <w:sz w:val="30"/>
                          <w:szCs w:val="30"/>
                          <w:lang w:val="en-US" w:eastAsia="zh-CN"/>
                        </w:rPr>
                        <w:t>单</w:t>
                      </w:r>
                      <w:r>
                        <w:rPr>
                          <w:rFonts w:hint="eastAsia"/>
                          <w:sz w:val="30"/>
                          <w:szCs w:val="30"/>
                        </w:rPr>
                        <w:t>单</w:t>
                      </w:r>
                    </w:p>
                  </w:txbxContent>
                </v:textbox>
              </v:shape>
            </w:pict>
          </mc:Fallback>
        </mc:AlternateContent>
      </w:r>
      <w:r>
        <w:rPr>
          <w:rFonts w:hint="eastAsia" w:ascii="仿宋" w:hAnsi="仿宋"/>
          <w:bCs/>
          <w:szCs w:val="32"/>
        </w:rPr>
        <mc:AlternateContent>
          <mc:Choice Requires="wps">
            <w:drawing>
              <wp:anchor distT="0" distB="0" distL="114300" distR="114300" simplePos="0" relativeHeight="251667456" behindDoc="0" locked="0" layoutInCell="1" allowOverlap="1">
                <wp:simplePos x="0" y="0"/>
                <wp:positionH relativeFrom="column">
                  <wp:posOffset>-231140</wp:posOffset>
                </wp:positionH>
                <wp:positionV relativeFrom="paragraph">
                  <wp:posOffset>32385</wp:posOffset>
                </wp:positionV>
                <wp:extent cx="1228725" cy="801370"/>
                <wp:effectExtent l="4445" t="4445" r="5080" b="13335"/>
                <wp:wrapNone/>
                <wp:docPr id="2" name="矩形 2"/>
                <wp:cNvGraphicFramePr/>
                <a:graphic xmlns:a="http://schemas.openxmlformats.org/drawingml/2006/main">
                  <a:graphicData uri="http://schemas.microsoft.com/office/word/2010/wordprocessingShape">
                    <wps:wsp>
                      <wps:cNvSpPr/>
                      <wps:spPr>
                        <a:xfrm>
                          <a:off x="0" y="0"/>
                          <a:ext cx="1228725" cy="801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有无律师未填报</w:t>
                            </w:r>
                            <w:r>
                              <w:rPr>
                                <w:rFonts w:hint="eastAsia" w:ascii="Times New Roman" w:hAnsi="Times New Roman"/>
                                <w:szCs w:val="21"/>
                              </w:rPr>
                              <w:t>《律师执业年度考核登记表》</w:t>
                            </w:r>
                          </w:p>
                        </w:txbxContent>
                      </wps:txbx>
                      <wps:bodyPr upright="1"/>
                    </wps:wsp>
                  </a:graphicData>
                </a:graphic>
              </wp:anchor>
            </w:drawing>
          </mc:Choice>
          <mc:Fallback>
            <w:pict>
              <v:rect id="_x0000_s1026" o:spid="_x0000_s1026" o:spt="1" style="position:absolute;left:0pt;margin-left:-18.2pt;margin-top:2.55pt;height:63.1pt;width:96.75pt;z-index:251667456;mso-width-relative:page;mso-height-relative:page;" fillcolor="#FFFFFF" filled="t" stroked="t" coordsize="21600,21600" o:gfxdata="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E/A/9cAAAAJAQAADwAAAAAAAAABACAAAAAiAAAAZHJzL2Rv&#10;d25yZXYueG1sUEsBAhQAFAAAAAgAh07iQNuuTeMCAgAAKQQAAA4AAAAAAAAAAQAgAAAAJgEAAGRy&#10;cy9lMm9Eb2MueG1sUEsFBgAAAAAGAAYAWQEAAJoFAAAAAA==&#10;">
                <v:fill on="t" focussize="0,0"/>
                <v:stroke color="#000000" joinstyle="miter"/>
                <v:imagedata o:title=""/>
                <o:lock v:ext="edit" aspectratio="f"/>
                <v:textbox>
                  <w:txbxContent>
                    <w:p>
                      <w:pPr>
                        <w:jc w:val="center"/>
                        <w:rPr>
                          <w:szCs w:val="21"/>
                        </w:rPr>
                      </w:pPr>
                      <w:r>
                        <w:rPr>
                          <w:rFonts w:hint="eastAsia"/>
                          <w:szCs w:val="21"/>
                        </w:rPr>
                        <w:t>有无律师未填报</w:t>
                      </w:r>
                      <w:r>
                        <w:rPr>
                          <w:rFonts w:hint="eastAsia" w:ascii="Times New Roman" w:hAnsi="Times New Roman"/>
                          <w:szCs w:val="21"/>
                        </w:rPr>
                        <w:t>《律师执业年度考核登记表》</w:t>
                      </w:r>
                    </w:p>
                  </w:txbxContent>
                </v:textbox>
              </v:rect>
            </w:pict>
          </mc:Fallback>
        </mc:AlternateContent>
      </w:r>
    </w:p>
    <w:p>
      <w:pPr>
        <w:spacing w:line="560" w:lineRule="exact"/>
        <w:ind w:firstLine="420" w:firstLineChars="200"/>
        <w:rPr>
          <w:rFonts w:ascii="仿宋" w:hAnsi="仿宋"/>
          <w:bCs/>
          <w:szCs w:val="32"/>
        </w:rPr>
      </w:pPr>
      <w:r>
        <w:rPr>
          <w:rFonts w:ascii="黑体" w:hAnsi="黑体" w:eastAsia="黑体"/>
        </w:rPr>
        <mc:AlternateContent>
          <mc:Choice Requires="wps">
            <w:drawing>
              <wp:anchor distT="0" distB="0" distL="114300" distR="114300" simplePos="0" relativeHeight="251661312" behindDoc="0" locked="0" layoutInCell="1" allowOverlap="1">
                <wp:simplePos x="0" y="0"/>
                <wp:positionH relativeFrom="column">
                  <wp:posOffset>970280</wp:posOffset>
                </wp:positionH>
                <wp:positionV relativeFrom="paragraph">
                  <wp:posOffset>39370</wp:posOffset>
                </wp:positionV>
                <wp:extent cx="571500" cy="0"/>
                <wp:effectExtent l="0" t="38100" r="0" b="38100"/>
                <wp:wrapNone/>
                <wp:docPr id="3" name="直接箭头连接符 3"/>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6.4pt;margin-top:3.1pt;height:0pt;width:45pt;z-index:251661312;mso-width-relative:page;mso-height-relative:page;" filled="f" stroked="t" coordsize="21600,21600" o:gfxdata="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&#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XEKy0wAAAAcBAAAPAAAAAAAAAAEAIAAAACIAAABk&#10;cnMvZG93bnJldi54bWxQSwECFAAUAAAACACHTuJAB+RyxwsCAAD5AwAADgAAAAAAAAABACAAAAAi&#10;AQAAZHJzL2Uyb0RvYy54bWxQSwUGAAAAAAYABgBZAQAAnw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szCs w:val="32"/>
        </w:rPr>
      </w:pPr>
      <w:r>
        <w:rPr>
          <w:rFonts w:hint="eastAsia" w:ascii="仿宋" w:hAnsi="仿宋"/>
          <w:bCs/>
          <w:szCs w:val="32"/>
        </w:rPr>
        <mc:AlternateContent>
          <mc:Choice Requires="wps">
            <w:drawing>
              <wp:anchor distT="0" distB="0" distL="114300" distR="114300" simplePos="0" relativeHeight="251668480" behindDoc="0" locked="0" layoutInCell="1" allowOverlap="1">
                <wp:simplePos x="0" y="0"/>
                <wp:positionH relativeFrom="column">
                  <wp:posOffset>2988310</wp:posOffset>
                </wp:positionH>
                <wp:positionV relativeFrom="paragraph">
                  <wp:posOffset>73660</wp:posOffset>
                </wp:positionV>
                <wp:extent cx="9525" cy="421640"/>
                <wp:effectExtent l="30480" t="0" r="36195" b="16510"/>
                <wp:wrapNone/>
                <wp:docPr id="5" name="直接箭头连接符 5"/>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5.3pt;margin-top:5.8pt;height:33.2pt;width:0.75pt;z-index:251668480;mso-width-relative:page;mso-height-relative:page;" filled="f" stroked="t" coordsize="21600,21600" o:gfxdata="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3FSmG2QAAAAkBAAAPAAAAAAAAAAEAIAAAACIAAABkcnMv&#10;ZG93bnJldi54bWxQSwECFAAUAAAACACHTuJAL8482gICAADyAwAADgAAAAAAAAABACAAAAAoAQAA&#10;ZHJzL2Uyb0RvYy54bWxQSwUGAAAAAAYABgBZAQAAnA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szCs w:val="32"/>
        </w:rPr>
      </w:pPr>
      <w:r>
        <w:rPr>
          <w:rFonts w:hint="eastAsia" w:ascii="仿宋" w:hAnsi="仿宋"/>
          <w:szCs w:val="32"/>
        </w:rPr>
        <mc:AlternateContent>
          <mc:Choice Requires="wps">
            <w:drawing>
              <wp:anchor distT="0" distB="0" distL="114300" distR="114300" simplePos="0" relativeHeight="251664384" behindDoc="0" locked="0" layoutInCell="1" allowOverlap="1">
                <wp:simplePos x="0" y="0"/>
                <wp:positionH relativeFrom="column">
                  <wp:posOffset>1188085</wp:posOffset>
                </wp:positionH>
                <wp:positionV relativeFrom="paragraph">
                  <wp:posOffset>177165</wp:posOffset>
                </wp:positionV>
                <wp:extent cx="3418205" cy="647065"/>
                <wp:effectExtent l="4445" t="4445" r="6350" b="15240"/>
                <wp:wrapNone/>
                <wp:docPr id="12" name="矩形 12"/>
                <wp:cNvGraphicFramePr/>
                <a:graphic xmlns:a="http://schemas.openxmlformats.org/drawingml/2006/main">
                  <a:graphicData uri="http://schemas.microsoft.com/office/word/2010/wordprocessingShape">
                    <wps:wsp>
                      <wps:cNvSpPr/>
                      <wps:spPr>
                        <a:xfrm>
                          <a:off x="0" y="0"/>
                          <a:ext cx="3418205" cy="647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本所全部律师都已填报</w:t>
                            </w:r>
                            <w:r>
                              <w:rPr>
                                <w:rFonts w:hint="eastAsia" w:ascii="Times New Roman" w:hAnsi="Times New Roman"/>
                                <w:szCs w:val="21"/>
                              </w:rPr>
                              <w:t>《律师执业年度考核登记表》</w:t>
                            </w:r>
                            <w:r>
                              <w:rPr>
                                <w:rFonts w:hint="eastAsia"/>
                              </w:rPr>
                              <w:t>后，对律师考核进行评议，并出具考核意见</w:t>
                            </w:r>
                          </w:p>
                        </w:txbxContent>
                      </wps:txbx>
                      <wps:bodyPr upright="1"/>
                    </wps:wsp>
                  </a:graphicData>
                </a:graphic>
              </wp:anchor>
            </w:drawing>
          </mc:Choice>
          <mc:Fallback>
            <w:pict>
              <v:rect id="_x0000_s1026" o:spid="_x0000_s1026" o:spt="1" style="position:absolute;left:0pt;margin-left:93.55pt;margin-top:13.95pt;height:50.95pt;width:269.15pt;z-index:251664384;mso-width-relative:page;mso-height-relative:page;" fillcolor="#FFFFFF" filled="t" stroked="t" coordsize="21600,21600" o:gfxdata="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RGu52AAAAAoBAAAPAAAAAAAAAAEAIAAAACIAAABkcnMvZG93&#10;bnJldi54bWxQSwECFAAUAAAACACHTuJAdNCIUwACAAArBAAADgAAAAAAAAABACAAAAAnAQAAZHJz&#10;L2Uyb0RvYy54bWxQSwUGAAAAAAYABgBZAQAAmQUAAAAA&#10;">
                <v:fill on="t" focussize="0,0"/>
                <v:stroke color="#000000" joinstyle="miter"/>
                <v:imagedata o:title=""/>
                <o:lock v:ext="edit" aspectratio="f"/>
                <v:textbox>
                  <w:txbxContent>
                    <w:p>
                      <w:pPr>
                        <w:jc w:val="center"/>
                      </w:pPr>
                      <w:r>
                        <w:rPr>
                          <w:rFonts w:hint="eastAsia"/>
                        </w:rPr>
                        <w:t>本所全部律师都已填报</w:t>
                      </w:r>
                      <w:r>
                        <w:rPr>
                          <w:rFonts w:hint="eastAsia" w:ascii="Times New Roman" w:hAnsi="Times New Roman"/>
                          <w:szCs w:val="21"/>
                        </w:rPr>
                        <w:t>《律师执业年度考核登记表》</w:t>
                      </w:r>
                      <w:r>
                        <w:rPr>
                          <w:rFonts w:hint="eastAsia"/>
                        </w:rPr>
                        <w:t>后，对律师考核进行评议，并出具考核意见</w:t>
                      </w:r>
                    </w:p>
                  </w:txbxContent>
                </v:textbox>
              </v:rect>
            </w:pict>
          </mc:Fallback>
        </mc:AlternateContent>
      </w:r>
    </w:p>
    <w:p>
      <w:pPr>
        <w:spacing w:line="560" w:lineRule="exact"/>
        <w:ind w:firstLine="420" w:firstLineChars="200"/>
        <w:rPr>
          <w:rFonts w:ascii="仿宋" w:hAnsi="仿宋"/>
          <w:bCs/>
          <w:szCs w:val="32"/>
        </w:rPr>
      </w:pPr>
    </w:p>
    <w:p>
      <w:pPr>
        <w:spacing w:line="560" w:lineRule="exact"/>
        <w:ind w:firstLine="420" w:firstLineChars="200"/>
        <w:rPr>
          <w:rFonts w:ascii="仿宋" w:hAnsi="仿宋"/>
          <w:bCs/>
          <w:szCs w:val="32"/>
        </w:rPr>
      </w:pPr>
      <w:r>
        <w:rPr>
          <w:rFonts w:hint="eastAsia" w:ascii="仿宋" w:hAnsi="仿宋"/>
          <w:bCs/>
          <w:szCs w:val="32"/>
        </w:rPr>
        <mc:AlternateContent>
          <mc:Choice Requires="wps">
            <w:drawing>
              <wp:anchor distT="0" distB="0" distL="114300" distR="114300" simplePos="0" relativeHeight="251669504" behindDoc="0" locked="0" layoutInCell="1" allowOverlap="1">
                <wp:simplePos x="0" y="0"/>
                <wp:positionH relativeFrom="column">
                  <wp:posOffset>2978785</wp:posOffset>
                </wp:positionH>
                <wp:positionV relativeFrom="paragraph">
                  <wp:posOffset>160020</wp:posOffset>
                </wp:positionV>
                <wp:extent cx="9525" cy="421640"/>
                <wp:effectExtent l="30480" t="0" r="36195" b="16510"/>
                <wp:wrapNone/>
                <wp:docPr id="13" name="直接箭头连接符 13"/>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55pt;margin-top:12.6pt;height:33.2pt;width:0.75pt;z-index:251669504;mso-width-relative:page;mso-height-relative:page;" filled="f" stroked="t" coordsize="21600,21600" o:gfxdata="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1g4x2QAAAAkBAAAPAAAAAAAAAAEAIAAAACIAAABk&#10;cnMvZG93bnJldi54bWxQSwECFAAUAAAACACHTuJANziXiAUCAAD0AwAADgAAAAAAAAABACAAAAAo&#10;AQAAZHJzL2Uyb0RvYy54bWxQSwUGAAAAAAYABgBZAQAAnw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szCs w:val="32"/>
        </w:rPr>
      </w:pPr>
      <w:r>
        <w:rPr>
          <w:rFonts w:ascii="黑体" w:hAnsi="黑体" w:eastAsia="黑体"/>
        </w:rPr>
        <mc:AlternateContent>
          <mc:Choice Requires="wps">
            <w:drawing>
              <wp:anchor distT="0" distB="0" distL="114300" distR="114300" simplePos="0" relativeHeight="251660288" behindDoc="0" locked="0" layoutInCell="1" allowOverlap="1">
                <wp:simplePos x="0" y="0"/>
                <wp:positionH relativeFrom="column">
                  <wp:posOffset>1246505</wp:posOffset>
                </wp:positionH>
                <wp:positionV relativeFrom="paragraph">
                  <wp:posOffset>245110</wp:posOffset>
                </wp:positionV>
                <wp:extent cx="3427730" cy="560070"/>
                <wp:effectExtent l="5080" t="5080" r="15240" b="6350"/>
                <wp:wrapNone/>
                <wp:docPr id="15" name="矩形 15"/>
                <wp:cNvGraphicFramePr/>
                <a:graphic xmlns:a="http://schemas.openxmlformats.org/drawingml/2006/main">
                  <a:graphicData uri="http://schemas.microsoft.com/office/word/2010/wordprocessingShape">
                    <wps:wsp>
                      <wps:cNvSpPr/>
                      <wps:spPr>
                        <a:xfrm flipV="1">
                          <a:off x="0" y="0"/>
                          <a:ext cx="3427730" cy="560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核对律所档案登记无误后，填报</w:t>
                            </w:r>
                            <w:r>
                              <w:rPr>
                                <w:rFonts w:hint="eastAsia" w:ascii="Times New Roman" w:hAnsi="Times New Roman"/>
                                <w:szCs w:val="21"/>
                              </w:rPr>
                              <w:t>《律师事务所年度检查考核登记表》</w:t>
                            </w:r>
                          </w:p>
                        </w:txbxContent>
                      </wps:txbx>
                      <wps:bodyPr upright="1"/>
                    </wps:wsp>
                  </a:graphicData>
                </a:graphic>
              </wp:anchor>
            </w:drawing>
          </mc:Choice>
          <mc:Fallback>
            <w:pict>
              <v:rect id="_x0000_s1026" o:spid="_x0000_s1026" o:spt="1" style="position:absolute;left:0pt;flip:y;margin-left:98.15pt;margin-top:19.3pt;height:44.1pt;width:269.9pt;z-index:251660288;mso-width-relative:page;mso-height-relative:page;" fillcolor="#FFFFFF" filled="t" stroked="t" coordsize="21600,21600" o:gfxdata="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CvHbHXAAAACgEAAA8AAAAAAAAAAQAgAAAA&#10;IgAAAGRycy9kb3ducmV2LnhtbFBLAQIUABQAAAAIAIdO4kA6ia06DAIAADUEAAAOAAAAAAAAAAEA&#10;IAAAACYBAABkcnMvZTJvRG9jLnhtbFBLBQYAAAAABgAGAFkBAACkBQAAAAA=&#10;">
                <v:fill on="t" focussize="0,0"/>
                <v:stroke color="#000000" joinstyle="miter"/>
                <v:imagedata o:title=""/>
                <o:lock v:ext="edit" aspectratio="f"/>
                <v:textbox>
                  <w:txbxContent>
                    <w:p>
                      <w:pPr>
                        <w:jc w:val="center"/>
                      </w:pPr>
                      <w:r>
                        <w:rPr>
                          <w:rFonts w:hint="eastAsia"/>
                        </w:rPr>
                        <w:t>核对律所档案登记无误后，填报</w:t>
                      </w:r>
                      <w:r>
                        <w:rPr>
                          <w:rFonts w:hint="eastAsia" w:ascii="Times New Roman" w:hAnsi="Times New Roman"/>
                          <w:szCs w:val="21"/>
                        </w:rPr>
                        <w:t>《律师事务所年度检查考核登记表》</w:t>
                      </w:r>
                    </w:p>
                  </w:txbxContent>
                </v:textbox>
              </v:rect>
            </w:pict>
          </mc:Fallback>
        </mc:AlternateContent>
      </w:r>
    </w:p>
    <w:p>
      <w:pPr>
        <w:spacing w:line="560" w:lineRule="exact"/>
        <w:ind w:firstLine="420" w:firstLineChars="200"/>
        <w:rPr>
          <w:rFonts w:ascii="仿宋" w:hAnsi="仿宋"/>
          <w:bCs/>
          <w:szCs w:val="32"/>
        </w:rPr>
      </w:pPr>
    </w:p>
    <w:p>
      <w:pPr>
        <w:spacing w:line="560" w:lineRule="exact"/>
        <w:ind w:firstLine="420" w:firstLineChars="200"/>
        <w:rPr>
          <w:rFonts w:ascii="仿宋" w:hAnsi="仿宋"/>
          <w:bCs/>
          <w:szCs w:val="32"/>
        </w:rPr>
      </w:pPr>
      <w:r>
        <w:rPr>
          <w:rFonts w:hint="eastAsia" w:ascii="仿宋" w:hAnsi="仿宋"/>
          <w:bCs/>
          <w:szCs w:val="32"/>
        </w:rPr>
        <mc:AlternateContent>
          <mc:Choice Requires="wps">
            <w:drawing>
              <wp:anchor distT="0" distB="0" distL="114300" distR="114300" simplePos="0" relativeHeight="251671552" behindDoc="0" locked="0" layoutInCell="1" allowOverlap="1">
                <wp:simplePos x="0" y="0"/>
                <wp:positionH relativeFrom="column">
                  <wp:posOffset>2997835</wp:posOffset>
                </wp:positionH>
                <wp:positionV relativeFrom="paragraph">
                  <wp:posOffset>102870</wp:posOffset>
                </wp:positionV>
                <wp:extent cx="9525" cy="421640"/>
                <wp:effectExtent l="30480" t="0" r="36195" b="16510"/>
                <wp:wrapNone/>
                <wp:docPr id="17" name="直接箭头连接符 17"/>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6.05pt;margin-top:8.1pt;height:33.2pt;width:0.75pt;z-index:251671552;mso-width-relative:page;mso-height-relative:page;" filled="f" stroked="t" coordsize="21600,21600" o:gfxdata="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FeoYb2QAAAAoBAAAPAAAAAAAAAAEAIAAAACIAAABk&#10;cnMvZG93bnJldi54bWxQSwECFAAUAAAACACHTuJACBms6wUCAAD0AwAADgAAAAAAAAABACAAAAAo&#10;AQAAZHJzL2Uyb0RvYy54bWxQSwUGAAAAAAYABgBZAQAAnw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szCs w:val="32"/>
        </w:rPr>
      </w:pPr>
      <w:r>
        <w:rPr>
          <w:rFonts w:hint="eastAsia" w:ascii="仿宋" w:hAnsi="仿宋"/>
          <w:bCs/>
          <w:szCs w:val="32"/>
        </w:rPr>
        <mc:AlternateContent>
          <mc:Choice Requires="wps">
            <w:drawing>
              <wp:anchor distT="0" distB="0" distL="114300" distR="114300" simplePos="0" relativeHeight="251670528" behindDoc="0" locked="0" layoutInCell="1" allowOverlap="1">
                <wp:simplePos x="0" y="0"/>
                <wp:positionH relativeFrom="column">
                  <wp:posOffset>1292225</wp:posOffset>
                </wp:positionH>
                <wp:positionV relativeFrom="paragraph">
                  <wp:posOffset>245110</wp:posOffset>
                </wp:positionV>
                <wp:extent cx="3439160" cy="597535"/>
                <wp:effectExtent l="5080" t="4445" r="22860" b="7620"/>
                <wp:wrapNone/>
                <wp:docPr id="24" name="矩形 24"/>
                <wp:cNvGraphicFramePr/>
                <a:graphic xmlns:a="http://schemas.openxmlformats.org/drawingml/2006/main">
                  <a:graphicData uri="http://schemas.microsoft.com/office/word/2010/wordprocessingShape">
                    <wps:wsp>
                      <wps:cNvSpPr/>
                      <wps:spPr>
                        <a:xfrm>
                          <a:off x="0" y="0"/>
                          <a:ext cx="3439160" cy="597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网上提交</w:t>
                            </w:r>
                            <w:r>
                              <w:rPr>
                                <w:rFonts w:hint="eastAsia" w:ascii="Times New Roman" w:hAnsi="Times New Roman"/>
                                <w:szCs w:val="21"/>
                              </w:rPr>
                              <w:t>《律师事务所年度检查考核登记表》</w:t>
                            </w:r>
                            <w:r>
                              <w:rPr>
                                <w:rFonts w:hint="eastAsia"/>
                                <w:szCs w:val="21"/>
                                <w:lang w:eastAsia="zh-CN"/>
                              </w:rPr>
                              <w:t>，</w:t>
                            </w:r>
                            <w:r>
                              <w:rPr>
                                <w:rFonts w:hint="eastAsia"/>
                              </w:rPr>
                              <w:t>打印律师年度考核表</w:t>
                            </w:r>
                          </w:p>
                        </w:txbxContent>
                      </wps:txbx>
                      <wps:bodyPr upright="1"/>
                    </wps:wsp>
                  </a:graphicData>
                </a:graphic>
              </wp:anchor>
            </w:drawing>
          </mc:Choice>
          <mc:Fallback>
            <w:pict>
              <v:rect id="_x0000_s1026" o:spid="_x0000_s1026" o:spt="1" style="position:absolute;left:0pt;margin-left:101.75pt;margin-top:19.3pt;height:47.05pt;width:270.8pt;z-index:251670528;mso-width-relative:page;mso-height-relative:page;" fillcolor="#FFFFFF" filled="t" stroked="t" coordsize="21600,21600" o:gfxdata="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Kf3E7WAAAACAEAAA8AAAAAAAAAAQAgAAAAIgAAAGRycy9kb3du&#10;cmV2LnhtbFBLAQIUABQAAAAIAIdO4kDSUjmcAQIAACwEAAAOAAAAAAAAAAEAIAAAACUBAABkcnMv&#10;ZTJvRG9jLnhtbFBLBQYAAAAABgAGAFkBAACYBQAAAAA=&#10;">
                <v:fill on="t" focussize="0,0"/>
                <v:stroke color="#000000" joinstyle="miter"/>
                <v:imagedata o:title=""/>
                <o:lock v:ext="edit" aspectratio="f"/>
                <v:textbox>
                  <w:txbxContent>
                    <w:p>
                      <w:pPr>
                        <w:jc w:val="center"/>
                      </w:pPr>
                      <w:r>
                        <w:rPr>
                          <w:rFonts w:hint="eastAsia"/>
                        </w:rPr>
                        <w:t>网上提交</w:t>
                      </w:r>
                      <w:r>
                        <w:rPr>
                          <w:rFonts w:hint="eastAsia" w:ascii="Times New Roman" w:hAnsi="Times New Roman"/>
                          <w:szCs w:val="21"/>
                        </w:rPr>
                        <w:t>《律师事务所年度检查考核登记表》</w:t>
                      </w:r>
                      <w:r>
                        <w:rPr>
                          <w:rFonts w:hint="eastAsia"/>
                          <w:szCs w:val="21"/>
                          <w:lang w:eastAsia="zh-CN"/>
                        </w:rPr>
                        <w:t>，</w:t>
                      </w:r>
                      <w:r>
                        <w:rPr>
                          <w:rFonts w:hint="eastAsia"/>
                        </w:rPr>
                        <w:t>打印律师年度考核表</w:t>
                      </w:r>
                    </w:p>
                  </w:txbxContent>
                </v:textbox>
              </v:rect>
            </w:pict>
          </mc:Fallback>
        </mc:AlternateContent>
      </w:r>
    </w:p>
    <w:p>
      <w:pPr>
        <w:spacing w:line="560" w:lineRule="exact"/>
        <w:ind w:firstLine="420" w:firstLineChars="200"/>
        <w:rPr>
          <w:rFonts w:ascii="仿宋" w:hAnsi="仿宋"/>
          <w:bCs/>
          <w:szCs w:val="32"/>
        </w:rPr>
      </w:pPr>
    </w:p>
    <w:p>
      <w:pPr>
        <w:spacing w:line="560" w:lineRule="exact"/>
        <w:ind w:firstLine="420" w:firstLineChars="200"/>
        <w:rPr>
          <w:rFonts w:ascii="仿宋" w:hAnsi="仿宋"/>
          <w:bCs/>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律师凭账号（执业证号），密码（初始密码为身份证号后六位）登陆平台，核对本人档案信息是否登记正确，确认无误后，填写《律师执业年度考核登记表》（个人档案信息与《律师执业年度考核登记表》重复的，由系统自动生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2.律师事务所登陆平台后，为每一名已提交《律师执业年度考核登记表》的律师进行考核评议（称职，基本称职，不称职）。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律师事务所为所有应参加考核的律师进行评议后，填写《律师事务所年度检查考核登记表》，并联同所内所有律师年度考核登记表一起提交市级律师协会审核（律师事务所信息与《律师事务所年度检查考核登记表》重复的，由系统自动生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4.各市律师协会对考核材料进行受理（查看在线提交的材料是否齐全）、并对律师出具考核意见；区直所的考核材料由广西律师协会受理。</w:t>
      </w:r>
    </w:p>
    <w:p>
      <w:pPr>
        <w:spacing w:line="560" w:lineRule="exact"/>
        <w:ind w:firstLine="627" w:firstLineChars="196"/>
        <w:rPr>
          <w:rFonts w:hint="eastAsia" w:ascii="黑体" w:hAnsi="黑体" w:eastAsia="黑体" w:cs="Times New Roman"/>
          <w:b w:val="0"/>
          <w:bCs/>
          <w:kern w:val="2"/>
          <w:sz w:val="32"/>
          <w:szCs w:val="32"/>
          <w:lang w:val="en-US" w:eastAsia="zh-CN" w:bidi="ar-SA"/>
        </w:rPr>
      </w:pPr>
      <w:r>
        <w:rPr>
          <w:rFonts w:hint="eastAsia" w:ascii="黑体" w:hAnsi="黑体" w:eastAsia="黑体" w:cs="Times New Roman"/>
          <w:b w:val="0"/>
          <w:bCs/>
          <w:kern w:val="2"/>
          <w:sz w:val="32"/>
          <w:szCs w:val="32"/>
          <w:lang w:val="en-US" w:eastAsia="zh-CN" w:bidi="ar-SA"/>
        </w:rPr>
        <w:t>四、填报工单反馈问题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使用过程中，遇到数据与技术问题、或需要寻求帮助，均可以通过工单系统向同道公司反馈。年检期间，同道公司安排专职人员进行处理，当日17时前提交的工单都能在当日得到及时回复处理，保障律师事务所和律师顺利完成网上填报工作。</w:t>
      </w:r>
    </w:p>
    <w:p/>
    <w:sectPr>
      <w:footerReference r:id="rId3" w:type="default"/>
      <w:pgSz w:w="11906" w:h="16838"/>
      <w:pgMar w:top="2098" w:right="1531" w:bottom="2098"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10155"/>
      <w:docPartObj>
        <w:docPartGallery w:val="autotext"/>
      </w:docPartObj>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752942"/>
    <w:multiLevelType w:val="multilevel"/>
    <w:tmpl w:val="30752942"/>
    <w:lvl w:ilvl="0" w:tentative="0">
      <w:start w:val="2"/>
      <w:numFmt w:val="decimal"/>
      <w:lvlText w:val="%1"/>
      <w:lvlJc w:val="left"/>
      <w:pPr>
        <w:ind w:left="525" w:hanging="525"/>
      </w:pPr>
      <w:rPr>
        <w:rFonts w:hint="default"/>
      </w:rPr>
    </w:lvl>
    <w:lvl w:ilvl="1" w:tentative="0">
      <w:start w:val="2"/>
      <w:numFmt w:val="decimal"/>
      <w:lvlText w:val="%1.%2"/>
      <w:lvlJc w:val="left"/>
      <w:pPr>
        <w:ind w:left="1352" w:hanging="720"/>
      </w:pPr>
      <w:rPr>
        <w:rFonts w:hint="default"/>
      </w:rPr>
    </w:lvl>
    <w:lvl w:ilvl="2" w:tentative="0">
      <w:start w:val="1"/>
      <w:numFmt w:val="decimal"/>
      <w:lvlText w:val="%1.%2.%3"/>
      <w:lvlJc w:val="left"/>
      <w:pPr>
        <w:ind w:left="2344" w:hanging="1080"/>
      </w:pPr>
      <w:rPr>
        <w:rFonts w:hint="default"/>
      </w:rPr>
    </w:lvl>
    <w:lvl w:ilvl="3" w:tentative="0">
      <w:start w:val="1"/>
      <w:numFmt w:val="decimal"/>
      <w:lvlText w:val="%1.%2.%3.%4"/>
      <w:lvlJc w:val="left"/>
      <w:pPr>
        <w:ind w:left="3336" w:hanging="1440"/>
      </w:pPr>
      <w:rPr>
        <w:rFonts w:hint="default"/>
      </w:rPr>
    </w:lvl>
    <w:lvl w:ilvl="4" w:tentative="0">
      <w:start w:val="1"/>
      <w:numFmt w:val="decimal"/>
      <w:lvlText w:val="%1.%2.%3.%4.%5"/>
      <w:lvlJc w:val="left"/>
      <w:pPr>
        <w:ind w:left="3968" w:hanging="1440"/>
      </w:pPr>
      <w:rPr>
        <w:rFonts w:hint="default"/>
      </w:rPr>
    </w:lvl>
    <w:lvl w:ilvl="5" w:tentative="0">
      <w:start w:val="1"/>
      <w:numFmt w:val="decimal"/>
      <w:lvlText w:val="%1.%2.%3.%4.%5.%6"/>
      <w:lvlJc w:val="left"/>
      <w:pPr>
        <w:ind w:left="4960" w:hanging="1800"/>
      </w:pPr>
      <w:rPr>
        <w:rFonts w:hint="default"/>
      </w:rPr>
    </w:lvl>
    <w:lvl w:ilvl="6" w:tentative="0">
      <w:start w:val="1"/>
      <w:numFmt w:val="decimal"/>
      <w:lvlText w:val="%1.%2.%3.%4.%5.%6.%7"/>
      <w:lvlJc w:val="left"/>
      <w:pPr>
        <w:ind w:left="5952" w:hanging="2160"/>
      </w:pPr>
      <w:rPr>
        <w:rFonts w:hint="default"/>
      </w:rPr>
    </w:lvl>
    <w:lvl w:ilvl="7" w:tentative="0">
      <w:start w:val="1"/>
      <w:numFmt w:val="decimal"/>
      <w:lvlText w:val="%1.%2.%3.%4.%5.%6.%7.%8"/>
      <w:lvlJc w:val="left"/>
      <w:pPr>
        <w:ind w:left="6944" w:hanging="2520"/>
      </w:pPr>
      <w:rPr>
        <w:rFonts w:hint="default"/>
      </w:rPr>
    </w:lvl>
    <w:lvl w:ilvl="8" w:tentative="0">
      <w:start w:val="1"/>
      <w:numFmt w:val="decimal"/>
      <w:lvlText w:val="%1.%2.%3.%4.%5.%6.%7.%8.%9"/>
      <w:lvlJc w:val="left"/>
      <w:pPr>
        <w:ind w:left="7936"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835E0"/>
    <w:rsid w:val="02F835E0"/>
    <w:rsid w:val="03326A51"/>
    <w:rsid w:val="0C2728CD"/>
    <w:rsid w:val="0EBC1E56"/>
    <w:rsid w:val="172C09D0"/>
    <w:rsid w:val="174647D5"/>
    <w:rsid w:val="1966547E"/>
    <w:rsid w:val="19C9293A"/>
    <w:rsid w:val="21E13356"/>
    <w:rsid w:val="22506731"/>
    <w:rsid w:val="284759C1"/>
    <w:rsid w:val="33261AE4"/>
    <w:rsid w:val="34D1168F"/>
    <w:rsid w:val="395F5537"/>
    <w:rsid w:val="39BE73BA"/>
    <w:rsid w:val="47D868A7"/>
    <w:rsid w:val="493B73DA"/>
    <w:rsid w:val="495D4610"/>
    <w:rsid w:val="4C3A036B"/>
    <w:rsid w:val="4EC96B90"/>
    <w:rsid w:val="4F8B5B95"/>
    <w:rsid w:val="4FB52BC0"/>
    <w:rsid w:val="4FEB582D"/>
    <w:rsid w:val="53722AC4"/>
    <w:rsid w:val="5678184A"/>
    <w:rsid w:val="5714618F"/>
    <w:rsid w:val="58166999"/>
    <w:rsid w:val="5E3C0CBD"/>
    <w:rsid w:val="6391537A"/>
    <w:rsid w:val="661E6443"/>
    <w:rsid w:val="692608FE"/>
    <w:rsid w:val="69F6345A"/>
    <w:rsid w:val="6D323647"/>
    <w:rsid w:val="6D7C655B"/>
    <w:rsid w:val="71C23FF5"/>
    <w:rsid w:val="73EF42FF"/>
    <w:rsid w:val="7A90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eastAsia="微软雅黑"/>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列出段落1"/>
    <w:basedOn w:val="1"/>
    <w:qFormat/>
    <w:uiPriority w:val="99"/>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2021-03-18T03:08:00Z</dcterms:created>
  <dc:creator>Administrator</dc:creator>
  <cp:lastModifiedBy>赖小邪</cp:lastModifiedBy>
  <cp:lastPrinted>2021-03-19T07:10:00Z</cp:lastPrinted>
  <dcterms:modified xsi:type="dcterms:W3CDTF">2021-03-19T09:33:10Z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0C0B0FC0E7A74260AB9DCEC79B58AE49</vt:lpwstr>
  </property>
</Properties>
</file>