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《农民工工资权益保障》线上同堂培训汇总表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律所名称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0NjdhOGQ5ZDUxNzUxNDRhZTNhOTg0NDBkMDMxYTUifQ=="/>
  </w:docVars>
  <w:rsids>
    <w:rsidRoot w:val="00000000"/>
    <w:rsid w:val="05255618"/>
    <w:rsid w:val="071F36EB"/>
    <w:rsid w:val="088D296B"/>
    <w:rsid w:val="0DF710F8"/>
    <w:rsid w:val="14004C89"/>
    <w:rsid w:val="171B6635"/>
    <w:rsid w:val="17CF0DB1"/>
    <w:rsid w:val="19C54709"/>
    <w:rsid w:val="1B921E70"/>
    <w:rsid w:val="1C152761"/>
    <w:rsid w:val="25737AA8"/>
    <w:rsid w:val="2F555AD5"/>
    <w:rsid w:val="33EA59B1"/>
    <w:rsid w:val="374D5ACE"/>
    <w:rsid w:val="3E75253C"/>
    <w:rsid w:val="3F2F4DE1"/>
    <w:rsid w:val="4AD95B7C"/>
    <w:rsid w:val="4E313E66"/>
    <w:rsid w:val="4F44079F"/>
    <w:rsid w:val="54E104D3"/>
    <w:rsid w:val="5EFF4BA7"/>
    <w:rsid w:val="60555F9C"/>
    <w:rsid w:val="61293E44"/>
    <w:rsid w:val="6EF62E3C"/>
    <w:rsid w:val="75891404"/>
    <w:rsid w:val="7B604D00"/>
    <w:rsid w:val="7D2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left"/>
    </w:pPr>
    <w:rPr>
      <w:rFonts w:eastAsia="仿宋_GB2312" w:asciiTheme="minorAscii" w:hAnsiTheme="minorAsci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jc w:val="center"/>
      <w:outlineLvl w:val="0"/>
    </w:pPr>
    <w:rPr>
      <w:rFonts w:eastAsia="方正小标宋简体" w:asciiTheme="minorAscii" w:hAnsiTheme="minorAscii"/>
      <w:kern w:val="44"/>
      <w:sz w:val="44"/>
      <w:szCs w:val="22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39</Characters>
  <Lines>0</Lines>
  <Paragraphs>0</Paragraphs>
  <TotalTime>9</TotalTime>
  <ScaleCrop>false</ScaleCrop>
  <LinksUpToDate>false</LinksUpToDate>
  <CharactersWithSpaces>39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2021-04-03T06:41:00Z</dcterms:created>
  <dc:creator>Administrator</dc:creator>
  <cp:lastModifiedBy>南宁市律师协会</cp:lastModifiedBy>
  <dcterms:modified xsi:type="dcterms:W3CDTF">2022-04-27T09:21:21Z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BA0BCE45C371478A9F379FC8B8003FC6</vt:lpwstr>
  </property>
</Properties>
</file>