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6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overflowPunct w:val="0"/>
        <w:topLinePunct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新冠疫情防控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告知书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/>
        <w:snapToGrid/>
        <w:spacing w:line="576" w:lineRule="exact"/>
        <w:ind w:left="0" w:leftChars="0" w:firstLine="713" w:firstLineChars="223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根据自治区新冠肺炎疫情防控指挥部工作要求，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RCEP及东盟国际仲裁高峰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论坛参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人员须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配合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做好以下防疫工作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left="0" w:leftChars="0" w:firstLine="707" w:firstLineChars="221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与会人员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必须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做好会前核酸检测，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持48小时内核酸检测阴性结果证明及健康承诺书报到。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left="0" w:leftChars="0" w:firstLine="707" w:firstLineChars="221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与会人员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进入会场前须扫描指定二维码，出示含全程新冠病毒疫苗接种信息的绿色健康码，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测量体温正常（&lt;37.3℃），进行手部消毒，并正确佩戴一次性医用外科口罩方可入场。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与会人员会前要做好自我健康监测，非必要不要前往疫情中高风险地区，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自主排查会前14天个人活动轨迹，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如有新冠肺炎疑似症状、与疫情严重风险国家或地区人员或境外输入病例（含确诊、疑似、无症状感染者）接触史的，暂缓参会。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left="0" w:leftChars="0" w:firstLine="707" w:firstLineChars="22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4.与会代表在往返途中及会议期间必须佩戴口罩，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好自我防护。如出现体温异常，第一时间报告会务组。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NjdhOGQ5ZDUxNzUxNDRhZTNhOTg0NDBkMDMxYTUifQ=="/>
  </w:docVars>
  <w:rsids>
    <w:rsidRoot w:val="54FB730D"/>
    <w:rsid w:val="05255618"/>
    <w:rsid w:val="0DF710F8"/>
    <w:rsid w:val="1B921E70"/>
    <w:rsid w:val="1C152761"/>
    <w:rsid w:val="33EA59B1"/>
    <w:rsid w:val="4E313E66"/>
    <w:rsid w:val="54FB730D"/>
    <w:rsid w:val="60555F9C"/>
    <w:rsid w:val="612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cs="Times New Roman"/>
    </w:rPr>
  </w:style>
  <w:style w:type="paragraph" w:customStyle="1" w:styleId="6">
    <w:name w:val="NormalIndent"/>
    <w:basedOn w:val="1"/>
    <w:qFormat/>
    <w:uiPriority w:val="99"/>
    <w:pPr>
      <w:ind w:firstLine="4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2022-07-18T08:25:00Z</dcterms:created>
  <dc:creator>南宁市律师协会</dc:creator>
  <cp:lastModifiedBy>南宁市律师协会</cp:lastModifiedBy>
  <dcterms:modified xsi:type="dcterms:W3CDTF">2022-07-18T08:27:24Z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44C2556822B14433BC04A86E9D482335</vt:lpwstr>
  </property>
</Properties>
</file>