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广西佳宾律师事务所聘请中国政法大学博士生导师张保生教授担任首席专家顾问</w:t>
      </w:r>
    </w:p>
    <w:p>
      <w:pPr>
        <w:jc w:val="center"/>
        <w:rPr>
          <w:rFonts w:hint="eastAsia"/>
          <w:sz w:val="24"/>
          <w:szCs w:val="24"/>
        </w:rPr>
      </w:pPr>
      <w:r>
        <w:rPr>
          <w:rFonts w:hint="eastAsia" w:eastAsiaTheme="minorEastAsia"/>
          <w:sz w:val="24"/>
          <w:szCs w:val="24"/>
          <w:lang w:eastAsia="zh-CN"/>
        </w:rPr>
        <w:drawing>
          <wp:inline distT="0" distB="0" distL="114300" distR="114300">
            <wp:extent cx="1318260" cy="988695"/>
            <wp:effectExtent l="0" t="0" r="15240" b="1905"/>
            <wp:docPr id="1" name="图片 1" descr="C:/Users/Administrato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jpg1"/>
                    <pic:cNvPicPr>
                      <a:picLocks noChangeAspect="1"/>
                    </pic:cNvPicPr>
                  </pic:nvPicPr>
                  <pic:blipFill>
                    <a:blip r:embed="rId4"/>
                    <a:srcRect l="32" r="32"/>
                    <a:stretch>
                      <a:fillRect/>
                    </a:stretch>
                  </pic:blipFill>
                  <pic:spPr>
                    <a:xfrm>
                      <a:off x="0" y="0"/>
                      <a:ext cx="1318260" cy="988695"/>
                    </a:xfrm>
                    <a:prstGeom prst="rect">
                      <a:avLst/>
                    </a:prstGeom>
                  </pic:spPr>
                </pic:pic>
              </a:graphicData>
            </a:graphic>
          </wp:inline>
        </w:drawing>
      </w:r>
      <w:r>
        <w:rPr>
          <w:rFonts w:hint="eastAsia"/>
          <w:sz w:val="24"/>
          <w:szCs w:val="24"/>
          <w:lang w:val="en-US" w:eastAsia="zh-CN"/>
        </w:rPr>
        <w:t xml:space="preserve"> </w:t>
      </w:r>
      <w:r>
        <w:rPr>
          <w:rFonts w:hint="default" w:eastAsiaTheme="minorEastAsia"/>
          <w:sz w:val="24"/>
          <w:szCs w:val="24"/>
          <w:lang w:val="en-US" w:eastAsia="zh-CN"/>
        </w:rPr>
        <w:drawing>
          <wp:inline distT="0" distB="0" distL="114300" distR="114300">
            <wp:extent cx="1513205" cy="1009015"/>
            <wp:effectExtent l="0" t="0" r="10795" b="635"/>
            <wp:docPr id="2" name="图片 2" descr="C:/Users/Administrator/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jpg2"/>
                    <pic:cNvPicPr>
                      <a:picLocks noChangeAspect="1"/>
                    </pic:cNvPicPr>
                  </pic:nvPicPr>
                  <pic:blipFill>
                    <a:blip r:embed="rId5"/>
                    <a:srcRect l="31" r="31"/>
                    <a:stretch>
                      <a:fillRect/>
                    </a:stretch>
                  </pic:blipFill>
                  <pic:spPr>
                    <a:xfrm>
                      <a:off x="0" y="0"/>
                      <a:ext cx="1513205" cy="1009015"/>
                    </a:xfrm>
                    <a:prstGeom prst="rect">
                      <a:avLst/>
                    </a:prstGeom>
                  </pic:spPr>
                </pic:pic>
              </a:graphicData>
            </a:graphic>
          </wp:inline>
        </w:drawing>
      </w:r>
      <w:r>
        <w:rPr>
          <w:rFonts w:hint="eastAsia"/>
          <w:sz w:val="24"/>
          <w:szCs w:val="24"/>
          <w:lang w:val="en-US" w:eastAsia="zh-CN"/>
        </w:rPr>
        <w:t xml:space="preserve"> </w:t>
      </w:r>
      <w:r>
        <w:rPr>
          <w:rFonts w:hint="default" w:eastAsiaTheme="minorEastAsia"/>
          <w:sz w:val="24"/>
          <w:szCs w:val="24"/>
          <w:lang w:val="en-US" w:eastAsia="zh-CN"/>
        </w:rPr>
        <w:drawing>
          <wp:inline distT="0" distB="0" distL="114300" distR="114300">
            <wp:extent cx="1498600" cy="999490"/>
            <wp:effectExtent l="0" t="0" r="6350" b="10160"/>
            <wp:docPr id="3" name="图片 3" descr="C:/Users/Administrator/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3.jpg3"/>
                    <pic:cNvPicPr>
                      <a:picLocks noChangeAspect="1"/>
                    </pic:cNvPicPr>
                  </pic:nvPicPr>
                  <pic:blipFill>
                    <a:blip r:embed="rId6"/>
                    <a:srcRect l="32" r="32"/>
                    <a:stretch>
                      <a:fillRect/>
                    </a:stretch>
                  </pic:blipFill>
                  <pic:spPr>
                    <a:xfrm>
                      <a:off x="0" y="0"/>
                      <a:ext cx="1498600" cy="999490"/>
                    </a:xfrm>
                    <a:prstGeom prst="rect">
                      <a:avLst/>
                    </a:prstGeom>
                  </pic:spPr>
                </pic:pic>
              </a:graphicData>
            </a:graphic>
          </wp:inline>
        </w:drawing>
      </w:r>
    </w:p>
    <w:p>
      <w:pPr>
        <w:ind w:firstLine="420" w:firstLineChars="200"/>
        <w:rPr>
          <w:rFonts w:hint="eastAsia"/>
          <w:sz w:val="21"/>
          <w:szCs w:val="21"/>
        </w:rPr>
      </w:pPr>
      <w:r>
        <w:rPr>
          <w:rFonts w:hint="eastAsia"/>
          <w:sz w:val="21"/>
          <w:szCs w:val="21"/>
        </w:rPr>
        <w:t>2023年10月31日，广西佳宾律师事务所聘请张保生教授担任佳宾所“首席专家顾问”，当日下午在本所办公室举行“首席专家顾问”聘请仪式。在全所律师的见证下，佳宾所主任王小兵律师为张教授颁发聘书并献上鲜花。</w:t>
      </w:r>
    </w:p>
    <w:p>
      <w:pPr>
        <w:ind w:firstLine="420" w:firstLineChars="200"/>
        <w:rPr>
          <w:rFonts w:hint="eastAsia"/>
          <w:sz w:val="21"/>
          <w:szCs w:val="21"/>
        </w:rPr>
      </w:pPr>
      <w:r>
        <w:rPr>
          <w:rFonts w:hint="eastAsia"/>
          <w:sz w:val="21"/>
          <w:szCs w:val="21"/>
        </w:rPr>
        <w:t>张保生教授是中国政法大学原副校长、中国政法大学证据科学研究院名誉院长、证据科学教育部重点实验室主任、司法文明协同创新中心联席主任、中国法学会学术委员会委员、法学教授、博士生导师。张教授法学理论成就非常高，尤其在证据法理论体系方面造诣深厚，他主张并提出的证据法学理论研究非常具有前沿性，他编写的《证据法学》入选教育部公布的国家级一流本科课程。</w:t>
      </w:r>
    </w:p>
    <w:p>
      <w:pPr>
        <w:ind w:firstLine="420" w:firstLineChars="200"/>
        <w:jc w:val="left"/>
        <w:rPr>
          <w:rFonts w:hint="eastAsia"/>
          <w:sz w:val="21"/>
          <w:szCs w:val="21"/>
        </w:rPr>
      </w:pPr>
      <w:r>
        <w:rPr>
          <w:rFonts w:hint="eastAsia"/>
          <w:sz w:val="21"/>
          <w:szCs w:val="21"/>
        </w:rPr>
        <w:t>王小兵主任代表佳宾所对张教授应邀担任佳宾所首席专家顾问表达诚挚谢意，希望佳宾所各位律师在张教授指导下努力学习证据理论知识，把理论知识充分运用到具体的案件办理中，进一步提升案件办理质量和成效，更好地为当事人提供法律服务。</w:t>
      </w:r>
    </w:p>
    <w:p>
      <w:pPr>
        <w:ind w:firstLine="480" w:firstLineChars="200"/>
        <w:jc w:val="center"/>
        <w:rPr>
          <w:rFonts w:hint="eastAsia" w:eastAsiaTheme="minorEastAsia"/>
          <w:sz w:val="24"/>
          <w:szCs w:val="24"/>
          <w:lang w:eastAsia="zh-CN"/>
        </w:rPr>
      </w:pPr>
      <w:bookmarkStart w:id="0" w:name="_GoBack"/>
      <w:bookmarkEnd w:id="0"/>
      <w:r>
        <w:rPr>
          <w:rFonts w:hint="eastAsia" w:eastAsiaTheme="minorEastAsia"/>
          <w:sz w:val="24"/>
          <w:szCs w:val="24"/>
          <w:lang w:eastAsia="zh-CN"/>
        </w:rPr>
        <w:drawing>
          <wp:inline distT="0" distB="0" distL="114300" distR="114300">
            <wp:extent cx="2127885" cy="1419225"/>
            <wp:effectExtent l="0" t="0" r="5715" b="9525"/>
            <wp:docPr id="4" name="图片 4" descr="C:/Users/Administrator/Desktop/4.j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4.jpg4"/>
                    <pic:cNvPicPr>
                      <a:picLocks noChangeAspect="1"/>
                    </pic:cNvPicPr>
                  </pic:nvPicPr>
                  <pic:blipFill>
                    <a:blip r:embed="rId7"/>
                    <a:srcRect l="22" r="22"/>
                    <a:stretch>
                      <a:fillRect/>
                    </a:stretch>
                  </pic:blipFill>
                  <pic:spPr>
                    <a:xfrm>
                      <a:off x="0" y="0"/>
                      <a:ext cx="2127885" cy="1419225"/>
                    </a:xfrm>
                    <a:prstGeom prst="rect">
                      <a:avLst/>
                    </a:prstGeom>
                  </pic:spPr>
                </pic:pic>
              </a:graphicData>
            </a:graphic>
          </wp:inline>
        </w:drawing>
      </w:r>
    </w:p>
    <w:p>
      <w:pPr>
        <w:jc w:val="both"/>
        <w:rPr>
          <w:rFonts w:hint="eastAsia" w:eastAsiaTheme="minorEastAsia"/>
          <w:sz w:val="24"/>
          <w:szCs w:val="24"/>
          <w:lang w:eastAsia="zh-CN"/>
        </w:rPr>
      </w:pP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撰稿：莫爱飞</w:t>
      </w:r>
    </w:p>
    <w:p>
      <w:pPr>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审核：周捷</w:t>
      </w:r>
    </w:p>
    <w:p>
      <w:pPr>
        <w:jc w:val="both"/>
        <w:rPr>
          <w:rFonts w:hint="eastAsia" w:eastAsiaTheme="minorEastAsia"/>
          <w:sz w:val="21"/>
          <w:szCs w:val="21"/>
          <w:lang w:eastAsia="zh-CN"/>
        </w:rPr>
      </w:pPr>
      <w:r>
        <w:rPr>
          <w:rFonts w:hint="eastAsia" w:ascii="宋体" w:hAnsi="宋体" w:eastAsia="宋体" w:cs="宋体"/>
          <w:sz w:val="21"/>
          <w:szCs w:val="21"/>
          <w:lang w:eastAsia="zh-CN"/>
        </w:rPr>
        <w:t>来源：广西佳宾律师事务所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3A7122CB"/>
    <w:rsid w:val="09061CDB"/>
    <w:rsid w:val="26977FBF"/>
    <w:rsid w:val="2D0D1D44"/>
    <w:rsid w:val="2EAE7DC0"/>
    <w:rsid w:val="39AF3556"/>
    <w:rsid w:val="3A712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2023-11-02T03:01:00Z</dcterms:created>
  <dc:creator>Administrator</dc:creator>
  <cp:lastModifiedBy>Administrator</cp:lastModifiedBy>
  <dcterms:modified xsi:type="dcterms:W3CDTF">2023-11-02T07:53:30Z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D13A4EE4303845E5BD91FBDAB1040B67_11</vt:lpwstr>
  </property>
</Properties>
</file>